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85663" w14:textId="0A58AA62" w:rsidR="00601DA7" w:rsidRPr="00601DA7" w:rsidRDefault="00601DA7" w:rsidP="00601DA7">
      <w:pPr>
        <w:rPr>
          <w:rFonts w:ascii="FangSong" w:eastAsia="FangSong" w:hAnsi="FangSong"/>
          <w:b/>
          <w:bCs/>
          <w:lang w:eastAsia="zh-TW"/>
        </w:rPr>
      </w:pPr>
      <w:bookmarkStart w:id="0" w:name="_GoBack"/>
      <w:bookmarkEnd w:id="0"/>
      <w:r w:rsidRPr="00601DA7">
        <w:rPr>
          <w:rFonts w:ascii="標楷體" w:eastAsia="標楷體" w:hAnsi="標楷體" w:cstheme="minorHAnsi" w:hint="eastAsia"/>
          <w:b/>
          <w:bCs/>
          <w:szCs w:val="28"/>
          <w:lang w:eastAsia="zh-TW"/>
        </w:rPr>
        <w:t>附件</w:t>
      </w:r>
      <w:r>
        <w:rPr>
          <w:rFonts w:ascii="標楷體" w:eastAsia="標楷體" w:hAnsi="標楷體" w:cstheme="minorHAnsi" w:hint="eastAsia"/>
          <w:b/>
          <w:bCs/>
          <w:szCs w:val="28"/>
          <w:lang w:eastAsia="zh-TW"/>
        </w:rPr>
        <w:t>一</w:t>
      </w:r>
      <w:r w:rsidRPr="00601DA7">
        <w:rPr>
          <w:rFonts w:ascii="FangSong" w:eastAsia="FangSong" w:hAnsi="FangSong"/>
          <w:b/>
          <w:bCs/>
          <w:lang w:eastAsia="zh-TW"/>
        </w:rPr>
        <w:t xml:space="preserve"> </w:t>
      </w:r>
    </w:p>
    <w:p w14:paraId="01171898" w14:textId="77777777" w:rsidR="00601DA7" w:rsidRPr="00251761" w:rsidRDefault="00601DA7" w:rsidP="00601DA7">
      <w:pPr>
        <w:jc w:val="center"/>
        <w:rPr>
          <w:rFonts w:ascii="FangSong" w:eastAsia="FangSong" w:hAnsi="FangSong"/>
          <w:b/>
          <w:bCs/>
          <w:lang w:eastAsia="zh-TW"/>
        </w:rPr>
      </w:pPr>
      <w:r w:rsidRPr="00B72AE5">
        <w:rPr>
          <w:rFonts w:ascii="FangSong" w:eastAsia="FangSong" w:hAnsi="FangSong" w:hint="eastAsia"/>
          <w:b/>
          <w:bCs/>
          <w:lang w:eastAsia="zh-TW"/>
        </w:rPr>
        <w:t>修例風波 民意調查</w:t>
      </w:r>
    </w:p>
    <w:p w14:paraId="6E171FCF" w14:textId="77777777" w:rsidR="00601DA7" w:rsidRPr="00251761" w:rsidRDefault="00601DA7" w:rsidP="00601DA7">
      <w:pPr>
        <w:jc w:val="center"/>
        <w:rPr>
          <w:rFonts w:ascii="FangSong" w:eastAsia="FangSong" w:hAnsi="FangSong"/>
          <w:b/>
          <w:bCs/>
          <w:lang w:eastAsia="zh-TW"/>
        </w:rPr>
      </w:pPr>
      <w:r w:rsidRPr="00B72AE5">
        <w:rPr>
          <w:rFonts w:ascii="FangSong" w:eastAsia="FangSong" w:hAnsi="FangSong" w:hint="eastAsia"/>
          <w:b/>
          <w:bCs/>
          <w:lang w:eastAsia="zh-TW"/>
        </w:rPr>
        <w:t>關於抗爭的方式及價值</w:t>
      </w:r>
      <w:r w:rsidRPr="00251761">
        <w:rPr>
          <w:rFonts w:ascii="FangSong" w:eastAsia="FangSong" w:hAnsi="FangSong" w:hint="eastAsia"/>
          <w:b/>
          <w:bCs/>
          <w:lang w:eastAsia="zh-TW"/>
        </w:rPr>
        <w:t>觀</w:t>
      </w:r>
    </w:p>
    <w:p w14:paraId="6FCBA253" w14:textId="77777777" w:rsidR="00601DA7" w:rsidRDefault="00601DA7" w:rsidP="00601DA7">
      <w:pPr>
        <w:rPr>
          <w:rFonts w:ascii="FangSong" w:hAnsi="FangSong"/>
          <w:i/>
          <w:iCs/>
          <w:lang w:eastAsia="zh-TW"/>
        </w:rPr>
      </w:pPr>
    </w:p>
    <w:p w14:paraId="6772E061" w14:textId="70BB0658" w:rsidR="00601DA7" w:rsidRPr="00601DA7" w:rsidRDefault="00601DA7" w:rsidP="00601DA7">
      <w:pPr>
        <w:rPr>
          <w:rFonts w:ascii="FangSong" w:hAnsi="FangSong"/>
          <w:i/>
          <w:iCs/>
          <w:sz w:val="22"/>
          <w:szCs w:val="22"/>
          <w:lang w:eastAsia="zh-TW"/>
        </w:rPr>
      </w:pP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此問卷希望檢視現時反修例示威者的意見，了解他們對抗爭的價值取向。 整個民調只有兩頁，</w:t>
      </w:r>
      <w:r>
        <w:rPr>
          <w:rFonts w:ascii="FangSong" w:hAnsi="FangSong"/>
          <w:i/>
          <w:iCs/>
          <w:sz w:val="22"/>
          <w:szCs w:val="22"/>
          <w:lang w:eastAsia="zh-TW"/>
        </w:rPr>
        <w:br/>
      </w:r>
    </w:p>
    <w:p w14:paraId="2D7A659C" w14:textId="330CD0C6" w:rsidR="00601DA7" w:rsidRPr="00601DA7" w:rsidRDefault="00601DA7" w:rsidP="00601DA7">
      <w:pPr>
        <w:rPr>
          <w:rFonts w:ascii="FangSong" w:eastAsia="FangSong" w:hAnsi="FangSong"/>
          <w:i/>
          <w:iCs/>
          <w:sz w:val="22"/>
          <w:szCs w:val="22"/>
          <w:lang w:eastAsia="zh-TW"/>
        </w:rPr>
      </w:pP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1.</w:t>
      </w:r>
      <w:r w:rsidRPr="00601DA7">
        <w:rPr>
          <w:rFonts w:ascii="FangSong" w:eastAsia="FangSong" w:hAnsi="FangSong"/>
          <w:i/>
          <w:iCs/>
          <w:sz w:val="22"/>
          <w:szCs w:val="22"/>
          <w:lang w:eastAsia="zh-TW"/>
        </w:rPr>
        <w:t xml:space="preserve"> </w:t>
      </w: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研究為香港政策研究所發起及設計非第三者委托項目;</w:t>
      </w:r>
    </w:p>
    <w:p w14:paraId="7FF27EF9" w14:textId="3936E829" w:rsidR="00601DA7" w:rsidRPr="00601DA7" w:rsidRDefault="00601DA7" w:rsidP="00601DA7">
      <w:pPr>
        <w:rPr>
          <w:rFonts w:ascii="FangSong" w:eastAsia="FangSong" w:hAnsi="FangSong"/>
          <w:i/>
          <w:iCs/>
          <w:sz w:val="22"/>
          <w:szCs w:val="22"/>
          <w:lang w:eastAsia="zh-TW"/>
        </w:rPr>
      </w:pP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2.</w:t>
      </w:r>
      <w:r w:rsidRPr="00601DA7">
        <w:rPr>
          <w:rFonts w:ascii="FangSong" w:eastAsia="FangSong" w:hAnsi="FangSong"/>
          <w:i/>
          <w:iCs/>
          <w:sz w:val="22"/>
          <w:szCs w:val="22"/>
          <w:lang w:eastAsia="zh-TW"/>
        </w:rPr>
        <w:t xml:space="preserve"> </w:t>
      </w: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是次研究旨在了解受訪者的想法，無意了解其未來行動及;</w:t>
      </w:r>
    </w:p>
    <w:p w14:paraId="0DB21972" w14:textId="51EF52C8" w:rsidR="00601DA7" w:rsidRPr="00601DA7" w:rsidRDefault="00601DA7" w:rsidP="00601DA7">
      <w:pPr>
        <w:rPr>
          <w:rFonts w:ascii="FangSong" w:hAnsi="FangSong"/>
          <w:i/>
          <w:iCs/>
          <w:sz w:val="22"/>
          <w:szCs w:val="22"/>
          <w:lang w:eastAsia="zh-TW"/>
        </w:rPr>
      </w:pP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3.</w:t>
      </w:r>
      <w:r w:rsidRPr="00601DA7">
        <w:rPr>
          <w:rFonts w:ascii="FangSong" w:eastAsia="FangSong" w:hAnsi="FangSong"/>
          <w:i/>
          <w:iCs/>
          <w:sz w:val="22"/>
          <w:szCs w:val="22"/>
          <w:lang w:eastAsia="zh-TW"/>
        </w:rPr>
        <w:t xml:space="preserve"> </w:t>
      </w: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是次研究不會收集受訪者的個人資訊。</w:t>
      </w:r>
      <w:r>
        <w:rPr>
          <w:rFonts w:ascii="FangSong" w:hAnsi="FangSong"/>
          <w:i/>
          <w:iCs/>
          <w:sz w:val="22"/>
          <w:szCs w:val="22"/>
          <w:lang w:eastAsia="zh-TW"/>
        </w:rPr>
        <w:br/>
      </w:r>
    </w:p>
    <w:p w14:paraId="082C48EE" w14:textId="7AED80F1" w:rsidR="00601DA7" w:rsidRPr="00601DA7" w:rsidRDefault="00601DA7" w:rsidP="00601DA7">
      <w:pPr>
        <w:rPr>
          <w:rFonts w:ascii="FangSong" w:eastAsia="FangSong" w:hAnsi="FangSong"/>
          <w:sz w:val="22"/>
          <w:szCs w:val="22"/>
          <w:lang w:eastAsia="zh-TW"/>
        </w:rPr>
      </w:pP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你的回答將會以匯總、合併及平均值反映，沒有個人答案分析。所有資料皆會保密處理，而結果亦會公開發表。</w:t>
      </w:r>
      <w:r w:rsidRPr="00601DA7">
        <w:rPr>
          <w:rFonts w:ascii="FangSong" w:eastAsia="FangSong" w:hAnsi="FangSong"/>
          <w:i/>
          <w:iCs/>
          <w:sz w:val="22"/>
          <w:szCs w:val="22"/>
          <w:lang w:eastAsia="zh-TW"/>
        </w:rPr>
        <w:t>如有任何疑問，請與</w:t>
      </w:r>
      <w:r w:rsidRPr="00601DA7">
        <w:rPr>
          <w:rFonts w:ascii="FangSong" w:eastAsia="FangSong" w:hAnsi="FangSong" w:hint="eastAsia"/>
          <w:i/>
          <w:iCs/>
          <w:sz w:val="22"/>
          <w:szCs w:val="22"/>
          <w:lang w:eastAsia="zh-TW"/>
        </w:rPr>
        <w:t>負責人馮智政</w:t>
      </w:r>
      <w:r w:rsidRPr="00601DA7">
        <w:rPr>
          <w:rFonts w:ascii="FangSong" w:eastAsia="FangSong" w:hAnsi="FangSong"/>
          <w:i/>
          <w:iCs/>
          <w:sz w:val="22"/>
          <w:szCs w:val="22"/>
          <w:lang w:eastAsia="zh-TW"/>
        </w:rPr>
        <w:t>聯絡</w:t>
      </w:r>
      <w:r w:rsidRPr="00601DA7">
        <w:rPr>
          <w:rFonts w:ascii="FangSong" w:eastAsia="FangSong" w:hAnsi="FangSong" w:hint="eastAsia"/>
          <w:sz w:val="22"/>
          <w:szCs w:val="22"/>
          <w:lang w:eastAsia="zh-TW"/>
        </w:rPr>
        <w:t>（</w:t>
      </w:r>
      <w:r w:rsidRPr="00601DA7">
        <w:rPr>
          <w:rFonts w:ascii="MS Mincho" w:eastAsia="MS Mincho" w:hAnsi="MS Mincho" w:cs="MS Mincho" w:hint="eastAsia"/>
          <w:sz w:val="22"/>
          <w:szCs w:val="22"/>
          <w:lang w:eastAsia="zh-TW"/>
        </w:rPr>
        <w:t>​</w:t>
      </w:r>
      <w:r w:rsidRPr="00601DA7">
        <w:rPr>
          <w:rFonts w:ascii="FangSong" w:eastAsia="FangSong" w:hAnsi="FangSong"/>
          <w:sz w:val="22"/>
          <w:szCs w:val="22"/>
          <w:lang w:eastAsia="zh-TW"/>
        </w:rPr>
        <w:t>T: +852 3920 0603</w:t>
      </w:r>
      <w:r w:rsidR="00CF739E">
        <w:rPr>
          <w:rFonts w:ascii="FangSong" w:eastAsia="FangSong" w:hAnsi="FangSong"/>
          <w:sz w:val="22"/>
          <w:szCs w:val="22"/>
          <w:lang w:eastAsia="zh-TW"/>
        </w:rPr>
        <w:t xml:space="preserve"> </w:t>
      </w:r>
      <w:r w:rsidRPr="00601DA7">
        <w:rPr>
          <w:rFonts w:ascii="FangSong" w:eastAsia="FangSong" w:hAnsi="FangSong"/>
          <w:sz w:val="22"/>
          <w:szCs w:val="22"/>
          <w:lang w:eastAsia="zh-TW"/>
        </w:rPr>
        <w:t>E:</w:t>
      </w:r>
      <w:r w:rsidRPr="00601DA7">
        <w:rPr>
          <w:rFonts w:ascii="Calibri" w:eastAsia="FangSong" w:hAnsi="Calibri" w:cs="Calibri"/>
          <w:sz w:val="22"/>
          <w:szCs w:val="22"/>
          <w:lang w:eastAsia="zh-TW"/>
        </w:rPr>
        <w:t> </w:t>
      </w:r>
      <w:hyperlink r:id="rId8" w:tgtFrame="_blank" w:history="1">
        <w:r w:rsidRPr="00601DA7">
          <w:rPr>
            <w:rFonts w:ascii="FangSong" w:eastAsia="FangSong" w:hAnsi="FangSong"/>
            <w:sz w:val="22"/>
            <w:szCs w:val="22"/>
            <w:lang w:eastAsia="zh-TW"/>
          </w:rPr>
          <w:t>jackyfung@hkpri.org.hk</w:t>
        </w:r>
      </w:hyperlink>
      <w:r w:rsidRPr="00601DA7">
        <w:rPr>
          <w:rFonts w:ascii="FangSong" w:eastAsia="FangSong" w:hAnsi="FangSong" w:hint="eastAsia"/>
          <w:sz w:val="22"/>
          <w:szCs w:val="22"/>
          <w:lang w:eastAsia="zh-TW"/>
        </w:rPr>
        <w:t>）</w:t>
      </w:r>
    </w:p>
    <w:p w14:paraId="317DA489" w14:textId="77777777" w:rsidR="00601DA7" w:rsidRPr="00601DA7" w:rsidRDefault="00601DA7" w:rsidP="00601DA7">
      <w:pPr>
        <w:rPr>
          <w:rFonts w:ascii="FangSong" w:hAnsi="FangSong"/>
          <w:lang w:eastAsia="zh-TW"/>
        </w:rPr>
      </w:pPr>
    </w:p>
    <w:p w14:paraId="25F693BA" w14:textId="77777777" w:rsidR="00601DA7" w:rsidRPr="001D400F" w:rsidRDefault="00601DA7" w:rsidP="00601DA7">
      <w:pPr>
        <w:pStyle w:val="af1"/>
        <w:numPr>
          <w:ilvl w:val="0"/>
          <w:numId w:val="5"/>
        </w:numPr>
        <w:spacing w:after="160"/>
        <w:ind w:leftChars="0"/>
        <w:rPr>
          <w:rFonts w:ascii="FangSong" w:eastAsia="FangSong" w:hAnsi="FangSong" w:cstheme="minorHAnsi"/>
          <w:b/>
          <w:bCs/>
        </w:rPr>
      </w:pPr>
      <w:r w:rsidRPr="001D400F">
        <w:rPr>
          <w:rFonts w:ascii="FangSong" w:eastAsia="FangSong" w:hAnsi="FangSong" w:cstheme="minorHAnsi" w:hint="eastAsia"/>
          <w:b/>
          <w:bCs/>
        </w:rPr>
        <w:t>就以下對立的說法，您較同意哪一方？</w:t>
      </w:r>
    </w:p>
    <w:tbl>
      <w:tblPr>
        <w:tblStyle w:val="a4"/>
        <w:tblW w:w="575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275"/>
        <w:gridCol w:w="517"/>
        <w:gridCol w:w="476"/>
        <w:gridCol w:w="491"/>
        <w:gridCol w:w="552"/>
        <w:gridCol w:w="513"/>
        <w:gridCol w:w="567"/>
        <w:gridCol w:w="3831"/>
      </w:tblGrid>
      <w:tr w:rsidR="00601DA7" w:rsidRPr="00EC441B" w14:paraId="304AFEAC" w14:textId="77777777" w:rsidTr="004C0202">
        <w:tc>
          <w:tcPr>
            <w:tcW w:w="2465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F8E020F" w14:textId="77777777" w:rsidR="00601DA7" w:rsidRPr="00EC441B" w:rsidRDefault="00601DA7" w:rsidP="00116A6E">
            <w:pPr>
              <w:snapToGrid w:val="0"/>
              <w:jc w:val="right"/>
              <w:rPr>
                <w:rFonts w:ascii="FangSong" w:eastAsia="FangSong" w:hAnsi="FangSong"/>
                <w:b/>
                <w:bCs/>
                <w:sz w:val="20"/>
                <w:szCs w:val="20"/>
                <w:lang w:eastAsia="zh-TW"/>
              </w:rPr>
            </w:pPr>
            <w:r w:rsidRPr="00EC441B">
              <w:rPr>
                <w:rFonts w:ascii="FangSong" w:eastAsia="FangSong" w:hAnsi="FangSong" w:cstheme="minorHAnsi"/>
                <w:sz w:val="20"/>
                <w:szCs w:val="20"/>
                <w:lang w:eastAsia="zh-TW"/>
              </w:rPr>
              <w:br w:type="page"/>
            </w:r>
            <w:r w:rsidRPr="00EC441B">
              <w:rPr>
                <w:rFonts w:ascii="FangSong" w:eastAsia="FangSong" w:hAnsi="FangSong" w:hint="eastAsia"/>
                <w:b/>
                <w:bCs/>
                <w:sz w:val="20"/>
                <w:szCs w:val="20"/>
                <w:lang w:eastAsia="zh-TW"/>
              </w:rPr>
              <w:t>同意左方</w:t>
            </w:r>
            <w:r w:rsidRPr="00EC441B">
              <w:rPr>
                <w:rFonts w:ascii="FangSong" w:eastAsia="FangSong" w:hAnsi="FangSong" w:cs="Arial"/>
                <w:color w:val="545454"/>
                <w:sz w:val="20"/>
                <w:szCs w:val="20"/>
                <w:shd w:val="clear" w:color="auto" w:fill="FFFFFF"/>
                <w:lang w:eastAsia="zh-TW"/>
              </w:rPr>
              <w:t>←</w:t>
            </w:r>
            <w:r w:rsidRPr="00EC441B">
              <w:rPr>
                <w:rFonts w:ascii="FangSong" w:eastAsia="FangSong" w:hAnsi="FangSong" w:hint="eastAsia"/>
                <w:b/>
                <w:bCs/>
                <w:sz w:val="20"/>
                <w:szCs w:val="20"/>
                <w:lang w:eastAsia="zh-TW"/>
              </w:rPr>
              <w:t>傾向同意左方</w:t>
            </w:r>
          </w:p>
        </w:tc>
        <w:tc>
          <w:tcPr>
            <w:tcW w:w="2535" w:type="pct"/>
            <w:gridSpan w:val="4"/>
            <w:tcBorders>
              <w:bottom w:val="single" w:sz="4" w:space="0" w:color="auto"/>
            </w:tcBorders>
          </w:tcPr>
          <w:p w14:paraId="05F20232" w14:textId="77777777" w:rsidR="00601DA7" w:rsidRPr="00EC441B" w:rsidRDefault="00601DA7" w:rsidP="00116A6E">
            <w:pPr>
              <w:snapToGrid w:val="0"/>
              <w:ind w:right="240"/>
              <w:rPr>
                <w:rFonts w:ascii="FangSong" w:eastAsia="FangSong" w:hAnsi="FangSong"/>
                <w:b/>
                <w:bCs/>
                <w:sz w:val="20"/>
                <w:szCs w:val="20"/>
                <w:lang w:eastAsia="zh-TW"/>
              </w:rPr>
            </w:pPr>
            <w:r w:rsidRPr="00EC441B">
              <w:rPr>
                <w:rFonts w:ascii="FangSong" w:eastAsia="FangSong" w:hAnsi="FangSong" w:hint="eastAsia"/>
                <w:b/>
                <w:bCs/>
                <w:sz w:val="20"/>
                <w:szCs w:val="20"/>
                <w:lang w:eastAsia="zh-TW"/>
              </w:rPr>
              <w:t>傾向同意右方</w:t>
            </w:r>
            <w:r w:rsidRPr="00EC441B">
              <w:rPr>
                <w:rFonts w:ascii="Calibri" w:eastAsia="FangSong" w:hAnsi="Calibri" w:cs="Calibri"/>
                <w:color w:val="545454"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Pr="00EC441B">
              <w:rPr>
                <w:rFonts w:ascii="FangSong" w:eastAsia="FangSong" w:hAnsi="FangSong" w:cs="Arial"/>
                <w:color w:val="545454"/>
                <w:sz w:val="20"/>
                <w:szCs w:val="20"/>
                <w:shd w:val="clear" w:color="auto" w:fill="FFFFFF"/>
                <w:lang w:eastAsia="zh-TW"/>
              </w:rPr>
              <w:t>→</w:t>
            </w:r>
            <w:r w:rsidRPr="00EC441B">
              <w:rPr>
                <w:rFonts w:ascii="FangSong" w:eastAsia="FangSong" w:hAnsi="FangSong" w:hint="eastAsia"/>
                <w:b/>
                <w:bCs/>
                <w:sz w:val="20"/>
                <w:szCs w:val="20"/>
                <w:lang w:eastAsia="zh-TW"/>
              </w:rPr>
              <w:t>同意右方</w:t>
            </w:r>
          </w:p>
        </w:tc>
      </w:tr>
      <w:tr w:rsidR="00601DA7" w:rsidRPr="004C0202" w14:paraId="18906732" w14:textId="77777777" w:rsidTr="004C0202">
        <w:trPr>
          <w:trHeight w:val="57"/>
        </w:trPr>
        <w:tc>
          <w:tcPr>
            <w:tcW w:w="256" w:type="pct"/>
            <w:tcBorders>
              <w:top w:val="single" w:sz="4" w:space="0" w:color="auto"/>
            </w:tcBorders>
          </w:tcPr>
          <w:p w14:paraId="4818E367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</w:tcPr>
          <w:p w14:paraId="7DD8B4DD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和平、非暴力抗爭才會成功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9F894D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635B76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  <w:vertAlign w:val="subscript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8ADE3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F3A638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3C9A7E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FFC00B" w14:textId="77777777" w:rsidR="00601DA7" w:rsidRPr="004C0202" w:rsidRDefault="00601DA7" w:rsidP="00116A6E">
            <w:pPr>
              <w:snapToGrid w:val="0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C7751F8" w14:textId="77777777" w:rsidR="00601DA7" w:rsidRPr="004C0202" w:rsidRDefault="00601DA7" w:rsidP="00116A6E">
            <w:pPr>
              <w:snapToGrid w:val="0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用武力才能給予政府壓力去抗爭</w:t>
            </w:r>
          </w:p>
        </w:tc>
      </w:tr>
      <w:tr w:rsidR="00601DA7" w:rsidRPr="004C0202" w14:paraId="5B99CB5B" w14:textId="77777777" w:rsidTr="004C0202">
        <w:trPr>
          <w:trHeight w:val="57"/>
        </w:trPr>
        <w:tc>
          <w:tcPr>
            <w:tcW w:w="256" w:type="pct"/>
          </w:tcPr>
          <w:p w14:paraId="76D3A34E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302CE5BE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行動不可以影響到其他的市民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45766DFC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B662CB8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CE7652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9DFBC9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17D11940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4BC26DD0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7CFB9BED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不影響到其他市民就沒有壓力</w:t>
            </w:r>
          </w:p>
        </w:tc>
      </w:tr>
      <w:tr w:rsidR="00601DA7" w:rsidRPr="004C0202" w14:paraId="5B9DFE3E" w14:textId="77777777" w:rsidTr="004C0202">
        <w:trPr>
          <w:trHeight w:val="57"/>
        </w:trPr>
        <w:tc>
          <w:tcPr>
            <w:tcW w:w="256" w:type="pct"/>
          </w:tcPr>
          <w:p w14:paraId="361B506E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50E954CA" w14:textId="77777777" w:rsidR="00601DA7" w:rsidRPr="004C0202" w:rsidRDefault="00601DA7" w:rsidP="00116A6E">
            <w:pPr>
              <w:snapToGrid w:val="0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民心最重要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，即使爭取訴求不成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2266B881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59C0EEA6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904293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56ED4D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37DA6C07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516F2634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301974AE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成功爭取最重要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，即使失去民意支持</w:t>
            </w:r>
          </w:p>
        </w:tc>
      </w:tr>
      <w:tr w:rsidR="00601DA7" w:rsidRPr="004C0202" w14:paraId="76075BA0" w14:textId="77777777" w:rsidTr="004C0202">
        <w:trPr>
          <w:trHeight w:val="57"/>
        </w:trPr>
        <w:tc>
          <w:tcPr>
            <w:tcW w:w="256" w:type="pct"/>
          </w:tcPr>
          <w:p w14:paraId="572F71DB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522FB686" w14:textId="77777777" w:rsidR="00601DA7" w:rsidRPr="004C0202" w:rsidRDefault="00601DA7" w:rsidP="00116A6E">
            <w:pPr>
              <w:snapToGrid w:val="0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對付怪物就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不要讓自己變成怪物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0B7A15F7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5A94BB1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C9B086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85DBC0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284C0AC6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08462659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0639E4B3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對付怪物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先要讓自己變成怪物</w:t>
            </w:r>
          </w:p>
        </w:tc>
      </w:tr>
      <w:tr w:rsidR="00601DA7" w:rsidRPr="004C0202" w14:paraId="25C8A860" w14:textId="77777777" w:rsidTr="004C0202">
        <w:trPr>
          <w:trHeight w:val="57"/>
        </w:trPr>
        <w:tc>
          <w:tcPr>
            <w:tcW w:w="256" w:type="pct"/>
          </w:tcPr>
          <w:p w14:paraId="1352F699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70CB0D97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抗爭的方式是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有底線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的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38D55B08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C122170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99B63C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F0C8AE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654F8D7B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37F39275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16466620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抗爭的方式是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u w:val="single"/>
                <w:lang w:eastAsia="zh-TW"/>
              </w:rPr>
              <w:t>沒有底線</w:t>
            </w: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的</w:t>
            </w:r>
          </w:p>
        </w:tc>
      </w:tr>
      <w:tr w:rsidR="00601DA7" w:rsidRPr="004C0202" w14:paraId="1CADA9A5" w14:textId="77777777" w:rsidTr="004C0202">
        <w:trPr>
          <w:trHeight w:val="57"/>
        </w:trPr>
        <w:tc>
          <w:tcPr>
            <w:tcW w:w="256" w:type="pct"/>
          </w:tcPr>
          <w:p w14:paraId="1DF0410C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24FC187E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禍不及家人，警察及官員的家人是無辜的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764456E9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36C7313D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B8D019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1407E0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367F1071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43A68063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65983ECA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街坊及小朋友都因清場受傷，所以沒有人是無辜的</w:t>
            </w:r>
          </w:p>
        </w:tc>
      </w:tr>
      <w:tr w:rsidR="00601DA7" w:rsidRPr="004C0202" w14:paraId="17BE5B90" w14:textId="77777777" w:rsidTr="004C0202">
        <w:trPr>
          <w:trHeight w:val="57"/>
        </w:trPr>
        <w:tc>
          <w:tcPr>
            <w:tcW w:w="256" w:type="pct"/>
          </w:tcPr>
          <w:p w14:paraId="4D51E5C0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59E7C32D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即使是警察及官員，</w:t>
            </w:r>
          </w:p>
          <w:p w14:paraId="2B3779AE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他們應受人道對待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0A43C402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4C33241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6BC3ED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482C8B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6FE1BB57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41DCF98F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2C38BD2E" w14:textId="59A725F8" w:rsidR="00601DA7" w:rsidRPr="004C0202" w:rsidRDefault="00601DA7" w:rsidP="00601DA7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因為警察及官員是霸權的一部份，他們不應受人道保障</w:t>
            </w:r>
          </w:p>
        </w:tc>
      </w:tr>
      <w:tr w:rsidR="00601DA7" w:rsidRPr="004C0202" w14:paraId="55FD1080" w14:textId="77777777" w:rsidTr="004C0202">
        <w:trPr>
          <w:trHeight w:val="57"/>
        </w:trPr>
        <w:tc>
          <w:tcPr>
            <w:tcW w:w="256" w:type="pct"/>
          </w:tcPr>
          <w:p w14:paraId="7CCB7295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23F7C514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香港經濟成就得來不易，要爭取香港訴 求不可動搖經濟基礎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735048FC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6A0CD8A4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DFF767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22EC81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06D7F2A6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25847F6E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6719707B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香港政治經濟制度有根本問題， 可推倒後重建新制度</w:t>
            </w:r>
          </w:p>
        </w:tc>
      </w:tr>
      <w:tr w:rsidR="00601DA7" w:rsidRPr="004C0202" w14:paraId="1B0BADC4" w14:textId="77777777" w:rsidTr="004C0202">
        <w:trPr>
          <w:trHeight w:val="57"/>
        </w:trPr>
        <w:tc>
          <w:tcPr>
            <w:tcW w:w="256" w:type="pct"/>
          </w:tcPr>
          <w:p w14:paraId="686ED4F7" w14:textId="77777777" w:rsidR="00601DA7" w:rsidRPr="004C0202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0" w:type="pct"/>
            <w:vAlign w:val="center"/>
          </w:tcPr>
          <w:p w14:paraId="7EECF918" w14:textId="77777777" w:rsidR="00601DA7" w:rsidRPr="004C0202" w:rsidRDefault="00601DA7" w:rsidP="00116A6E">
            <w:pPr>
              <w:snapToGrid w:val="0"/>
              <w:ind w:left="-13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中國成就得來不易，要爭取香港訴 求不可動搖國家發展</w:t>
            </w:r>
          </w:p>
        </w:tc>
        <w:tc>
          <w:tcPr>
            <w:tcW w:w="240" w:type="pct"/>
            <w:shd w:val="clear" w:color="auto" w:fill="F2F2F2" w:themeFill="background1" w:themeFillShade="F2"/>
          </w:tcPr>
          <w:p w14:paraId="641D071A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14:paraId="48A6542D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F8131F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025EC2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４</w:t>
            </w:r>
          </w:p>
        </w:tc>
        <w:tc>
          <w:tcPr>
            <w:tcW w:w="238" w:type="pct"/>
            <w:shd w:val="clear" w:color="auto" w:fill="F2F2F2" w:themeFill="background1" w:themeFillShade="F2"/>
          </w:tcPr>
          <w:p w14:paraId="04FA11CC" w14:textId="77777777" w:rsidR="00601DA7" w:rsidRPr="004C0202" w:rsidRDefault="00601DA7" w:rsidP="00116A6E">
            <w:pPr>
              <w:snapToGrid w:val="0"/>
              <w:jc w:val="center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</w:tcPr>
          <w:p w14:paraId="08896002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 w:cs="Segoe UI Symbol"/>
                <w:sz w:val="22"/>
                <w:szCs w:val="22"/>
              </w:rPr>
            </w:pPr>
            <w:r w:rsidRPr="004C0202">
              <w:rPr>
                <w:rFonts w:ascii="Segoe UI Symbol" w:eastAsia="FangSong" w:hAnsi="Segoe UI Symbol" w:cs="Segoe UI Symbol"/>
                <w:sz w:val="22"/>
                <w:szCs w:val="22"/>
              </w:rPr>
              <w:t>☐</w:t>
            </w:r>
            <w:r w:rsidRPr="004C0202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777" w:type="pct"/>
            <w:shd w:val="clear" w:color="auto" w:fill="FFFFFF" w:themeFill="background1"/>
          </w:tcPr>
          <w:p w14:paraId="1934D63D" w14:textId="77777777" w:rsidR="00601DA7" w:rsidRPr="004C0202" w:rsidRDefault="00601DA7" w:rsidP="00116A6E">
            <w:pPr>
              <w:snapToGrid w:val="0"/>
              <w:ind w:left="-13"/>
              <w:jc w:val="right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4C0202">
              <w:rPr>
                <w:rFonts w:ascii="FangSong" w:eastAsia="FangSong" w:hAnsi="FangSong" w:cs="新細明體" w:hint="eastAsia"/>
                <w:color w:val="000000"/>
                <w:sz w:val="22"/>
                <w:szCs w:val="22"/>
                <w:lang w:eastAsia="zh-TW"/>
              </w:rPr>
              <w:t>中國政治經濟制度有根本問題， 可推倒後重建新制度</w:t>
            </w:r>
          </w:p>
        </w:tc>
      </w:tr>
    </w:tbl>
    <w:p w14:paraId="2A15F63F" w14:textId="77777777" w:rsidR="00601DA7" w:rsidRPr="004C0202" w:rsidRDefault="00601DA7" w:rsidP="00601DA7">
      <w:pPr>
        <w:rPr>
          <w:rFonts w:ascii="FangSong" w:eastAsia="FangSong" w:hAnsi="FangSong" w:cstheme="minorHAnsi"/>
          <w:sz w:val="22"/>
          <w:szCs w:val="22"/>
          <w:lang w:eastAsia="zh-TW"/>
        </w:rPr>
      </w:pPr>
    </w:p>
    <w:p w14:paraId="38EF9154" w14:textId="2B03A48C" w:rsidR="00601DA7" w:rsidRDefault="00601DA7">
      <w:pPr>
        <w:rPr>
          <w:rFonts w:ascii="FangSong" w:eastAsia="FangSong" w:hAnsi="FangSong" w:cstheme="minorHAnsi"/>
          <w:b/>
          <w:bCs/>
          <w:lang w:eastAsia="zh-TW"/>
        </w:rPr>
      </w:pPr>
    </w:p>
    <w:p w14:paraId="279491A6" w14:textId="62F054BC" w:rsidR="00601DA7" w:rsidRPr="001D400F" w:rsidRDefault="00601DA7" w:rsidP="00601DA7">
      <w:pPr>
        <w:pStyle w:val="af1"/>
        <w:numPr>
          <w:ilvl w:val="0"/>
          <w:numId w:val="5"/>
        </w:numPr>
        <w:spacing w:after="160"/>
        <w:ind w:leftChars="0"/>
        <w:rPr>
          <w:rFonts w:ascii="FangSong" w:eastAsia="FangSong" w:hAnsi="FangSong" w:cstheme="minorHAnsi"/>
          <w:b/>
          <w:bCs/>
        </w:rPr>
      </w:pPr>
      <w:r w:rsidRPr="001D400F">
        <w:rPr>
          <w:rFonts w:ascii="FangSong" w:eastAsia="FangSong" w:hAnsi="FangSong" w:cstheme="minorHAnsi" w:hint="eastAsia"/>
          <w:b/>
          <w:bCs/>
        </w:rPr>
        <w:t>就</w:t>
      </w:r>
      <w:r w:rsidRPr="00251761">
        <w:rPr>
          <w:rFonts w:ascii="FangSong" w:eastAsia="FangSong" w:hAnsi="FangSong" w:cstheme="minorHAnsi" w:hint="eastAsia"/>
          <w:b/>
          <w:bCs/>
        </w:rPr>
        <w:t>內地及香港關係</w:t>
      </w:r>
      <w:r w:rsidRPr="001D400F">
        <w:rPr>
          <w:rFonts w:ascii="FangSong" w:eastAsia="FangSong" w:hAnsi="FangSong" w:cstheme="minorHAnsi" w:hint="eastAsia"/>
          <w:b/>
          <w:bCs/>
        </w:rPr>
        <w:t>，您</w:t>
      </w:r>
      <w:r w:rsidRPr="00251761">
        <w:rPr>
          <w:rFonts w:ascii="FangSong" w:eastAsia="FangSong" w:hAnsi="FangSong" w:cstheme="minorHAnsi" w:hint="eastAsia"/>
          <w:b/>
          <w:bCs/>
        </w:rPr>
        <w:t>接受到</w:t>
      </w:r>
      <w:r w:rsidRPr="001D400F">
        <w:rPr>
          <w:rFonts w:ascii="FangSong" w:eastAsia="FangSong" w:hAnsi="FangSong" w:cstheme="minorHAnsi" w:hint="eastAsia"/>
          <w:b/>
          <w:bCs/>
        </w:rPr>
        <w:t>哪一</w:t>
      </w:r>
      <w:r w:rsidRPr="00251761">
        <w:rPr>
          <w:rFonts w:ascii="FangSong" w:eastAsia="FangSong" w:hAnsi="FangSong" w:cstheme="minorHAnsi" w:hint="eastAsia"/>
          <w:b/>
          <w:bCs/>
        </w:rPr>
        <w:t>種情況</w:t>
      </w:r>
      <w:r w:rsidRPr="001D400F">
        <w:rPr>
          <w:rFonts w:ascii="FangSong" w:eastAsia="FangSong" w:hAnsi="FangSong" w:cstheme="minorHAnsi" w:hint="eastAsia"/>
          <w:b/>
          <w:bCs/>
        </w:rPr>
        <w:t>？</w:t>
      </w:r>
      <w:r w:rsidRPr="00251761">
        <w:rPr>
          <w:rFonts w:ascii="FangSong" w:eastAsia="FangSong" w:hAnsi="FangSong" w:cstheme="minorHAnsi" w:hint="eastAsia"/>
          <w:b/>
          <w:bCs/>
        </w:rPr>
        <w:t>(可選多項)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94"/>
        <w:gridCol w:w="4966"/>
      </w:tblGrid>
      <w:tr w:rsidR="00601DA7" w:rsidRPr="00EC441B" w14:paraId="116358C9" w14:textId="77777777" w:rsidTr="00601DA7">
        <w:trPr>
          <w:trHeight w:val="57"/>
        </w:trPr>
        <w:tc>
          <w:tcPr>
            <w:tcW w:w="2347" w:type="pct"/>
            <w:shd w:val="clear" w:color="auto" w:fill="FFFFFF" w:themeFill="background1"/>
          </w:tcPr>
          <w:p w14:paraId="09A46114" w14:textId="77777777" w:rsidR="00601DA7" w:rsidRPr="00EC441B" w:rsidRDefault="00601DA7" w:rsidP="00601DA7">
            <w:pPr>
              <w:pStyle w:val="af1"/>
              <w:tabs>
                <w:tab w:val="left" w:pos="248"/>
              </w:tabs>
              <w:snapToGrid w:val="0"/>
              <w:ind w:leftChars="0" w:left="0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EC441B">
              <w:rPr>
                <w:rFonts w:ascii="FangSong" w:eastAsia="FangSong" w:hAnsi="FangSong" w:hint="eastAsia"/>
                <w:color w:val="A6A6A6" w:themeColor="background1" w:themeShade="A6"/>
                <w:sz w:val="18"/>
                <w:szCs w:val="18"/>
              </w:rPr>
              <w:t>BU1</w:t>
            </w:r>
          </w:p>
        </w:tc>
        <w:tc>
          <w:tcPr>
            <w:tcW w:w="2653" w:type="pct"/>
            <w:shd w:val="clear" w:color="auto" w:fill="FFFFFF" w:themeFill="background1"/>
          </w:tcPr>
          <w:p w14:paraId="022CF298" w14:textId="77777777" w:rsidR="00601DA7" w:rsidRPr="00EC441B" w:rsidRDefault="00601DA7" w:rsidP="00601DA7">
            <w:pPr>
              <w:snapToGrid w:val="0"/>
              <w:rPr>
                <w:rFonts w:ascii="FangSong" w:eastAsia="FangSong" w:hAnsi="FangSong" w:cs="Segoe UI Symbol"/>
                <w:sz w:val="20"/>
                <w:szCs w:val="20"/>
              </w:rPr>
            </w:pPr>
          </w:p>
        </w:tc>
      </w:tr>
      <w:tr w:rsidR="00601DA7" w:rsidRPr="00EC441B" w14:paraId="218BEB23" w14:textId="77777777" w:rsidTr="00601DA7">
        <w:trPr>
          <w:trHeight w:val="57"/>
        </w:trPr>
        <w:tc>
          <w:tcPr>
            <w:tcW w:w="234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51C6E7" w14:textId="77777777" w:rsidR="00601DA7" w:rsidRPr="00D415EF" w:rsidRDefault="00601DA7" w:rsidP="00601DA7">
            <w:pPr>
              <w:snapToGrid w:val="0"/>
              <w:rPr>
                <w:rFonts w:ascii="FangSong" w:eastAsia="FangSong" w:hAnsi="FangSong" w:cs="Segoe UI Symbol"/>
                <w:sz w:val="22"/>
                <w:szCs w:val="22"/>
                <w:lang w:eastAsia="zh-TW"/>
              </w:rPr>
            </w:pPr>
            <w:r w:rsidRPr="00D415EF">
              <w:rPr>
                <w:rFonts w:ascii="Segoe UI Symbol" w:eastAsia="FangSong" w:hAnsi="Segoe UI Symbol" w:cs="Segoe UI Symbol"/>
                <w:sz w:val="22"/>
                <w:szCs w:val="22"/>
                <w:lang w:eastAsia="zh-TW"/>
              </w:rPr>
              <w:t>☐</w:t>
            </w:r>
            <w:r w:rsidRPr="00D415EF">
              <w:rPr>
                <w:rFonts w:ascii="FangSong" w:eastAsia="FangSong" w:hAnsi="FangSong" w:cstheme="minorHAnsi"/>
                <w:sz w:val="22"/>
                <w:szCs w:val="22"/>
                <w:vertAlign w:val="subscript"/>
                <w:lang w:eastAsia="zh-TW"/>
              </w:rPr>
              <w:t>1</w:t>
            </w: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香港變好，中國內地變好</w:t>
            </w:r>
          </w:p>
        </w:tc>
        <w:tc>
          <w:tcPr>
            <w:tcW w:w="265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485904" w14:textId="77777777" w:rsidR="00601DA7" w:rsidRPr="00D415EF" w:rsidRDefault="00601DA7" w:rsidP="00601DA7">
            <w:pPr>
              <w:snapToGrid w:val="0"/>
              <w:rPr>
                <w:rFonts w:ascii="FangSong" w:eastAsia="FangSong" w:hAnsi="FangSong"/>
                <w:sz w:val="22"/>
                <w:szCs w:val="22"/>
                <w:vertAlign w:val="subscript"/>
                <w:lang w:eastAsia="zh-TW"/>
              </w:rPr>
            </w:pPr>
            <w:r w:rsidRPr="00D415EF">
              <w:rPr>
                <w:rFonts w:ascii="Segoe UI Symbol" w:eastAsia="FangSong" w:hAnsi="Segoe UI Symbol" w:cs="Segoe UI Symbol"/>
                <w:sz w:val="22"/>
                <w:szCs w:val="22"/>
                <w:lang w:eastAsia="zh-TW"/>
              </w:rPr>
              <w:t>☐</w:t>
            </w:r>
            <w:r w:rsidRPr="00D415EF">
              <w:rPr>
                <w:rFonts w:ascii="FangSong" w:eastAsia="FangSong" w:hAnsi="FangSong" w:cstheme="minorHAnsi"/>
                <w:sz w:val="22"/>
                <w:szCs w:val="22"/>
                <w:vertAlign w:val="subscript"/>
                <w:lang w:eastAsia="zh-TW"/>
              </w:rPr>
              <w:t>2</w:t>
            </w: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香港變好，無論中國內地變得如何</w:t>
            </w:r>
          </w:p>
        </w:tc>
      </w:tr>
      <w:tr w:rsidR="00601DA7" w:rsidRPr="00EC441B" w14:paraId="49D16B5A" w14:textId="77777777" w:rsidTr="00601DA7">
        <w:trPr>
          <w:trHeight w:val="57"/>
        </w:trPr>
        <w:tc>
          <w:tcPr>
            <w:tcW w:w="2347" w:type="pct"/>
            <w:shd w:val="clear" w:color="auto" w:fill="F2F2F2" w:themeFill="background1" w:themeFillShade="F2"/>
          </w:tcPr>
          <w:p w14:paraId="0FC85AC9" w14:textId="77777777" w:rsidR="00601DA7" w:rsidRPr="00D415EF" w:rsidRDefault="00601DA7" w:rsidP="00601DA7">
            <w:pPr>
              <w:snapToGrid w:val="0"/>
              <w:rPr>
                <w:rFonts w:ascii="FangSong" w:eastAsia="FangSong" w:hAnsi="FangSong" w:cs="Segoe UI Symbol"/>
                <w:sz w:val="22"/>
                <w:szCs w:val="22"/>
                <w:lang w:eastAsia="zh-TW"/>
              </w:rPr>
            </w:pPr>
            <w:r w:rsidRPr="00D415EF">
              <w:rPr>
                <w:rFonts w:ascii="Segoe UI Symbol" w:eastAsia="FangSong" w:hAnsi="Segoe UI Symbol" w:cs="Segoe UI Symbol"/>
                <w:sz w:val="22"/>
                <w:szCs w:val="22"/>
                <w:lang w:eastAsia="zh-TW"/>
              </w:rPr>
              <w:t>☐</w:t>
            </w:r>
            <w:r w:rsidRPr="00D415EF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  <w:lang w:eastAsia="zh-TW"/>
              </w:rPr>
              <w:t>3</w:t>
            </w: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中國內地變好，無論香港變得如何</w:t>
            </w:r>
          </w:p>
        </w:tc>
        <w:tc>
          <w:tcPr>
            <w:tcW w:w="2653" w:type="pct"/>
            <w:shd w:val="clear" w:color="auto" w:fill="F2F2F2" w:themeFill="background1" w:themeFillShade="F2"/>
          </w:tcPr>
          <w:p w14:paraId="144F85EC" w14:textId="77777777" w:rsidR="00601DA7" w:rsidRPr="00D415EF" w:rsidRDefault="00601DA7" w:rsidP="00601DA7">
            <w:pPr>
              <w:snapToGrid w:val="0"/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Segoe UI Symbol" w:eastAsia="FangSong" w:hAnsi="Segoe UI Symbol" w:cs="Segoe UI Symbol"/>
                <w:sz w:val="22"/>
                <w:szCs w:val="22"/>
                <w:lang w:eastAsia="zh-TW"/>
              </w:rPr>
              <w:t>☐</w:t>
            </w:r>
            <w:r w:rsidRPr="00D415EF">
              <w:rPr>
                <w:rFonts w:ascii="FangSong" w:eastAsia="FangSong" w:hAnsi="FangSong" w:cstheme="minorHAnsi" w:hint="eastAsia"/>
                <w:sz w:val="22"/>
                <w:szCs w:val="22"/>
                <w:vertAlign w:val="subscript"/>
                <w:lang w:eastAsia="zh-TW"/>
              </w:rPr>
              <w:t>4</w:t>
            </w: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香港變差，但中國內地變得更差</w:t>
            </w:r>
          </w:p>
        </w:tc>
      </w:tr>
      <w:tr w:rsidR="00601DA7" w:rsidRPr="00EC441B" w14:paraId="4294FDEF" w14:textId="77777777" w:rsidTr="00601DA7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14:paraId="02103384" w14:textId="77777777" w:rsidR="00601DA7" w:rsidRPr="00EC441B" w:rsidRDefault="00601DA7" w:rsidP="00601DA7">
            <w:pPr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不知道／拒絕回答</w:t>
            </w:r>
          </w:p>
        </w:tc>
      </w:tr>
    </w:tbl>
    <w:p w14:paraId="68DE8F64" w14:textId="77777777" w:rsidR="00601DA7" w:rsidRDefault="00601DA7" w:rsidP="00601DA7">
      <w:pPr>
        <w:rPr>
          <w:rFonts w:ascii="FangSong" w:eastAsia="FangSong" w:hAnsi="FangSong"/>
        </w:rPr>
      </w:pPr>
    </w:p>
    <w:p w14:paraId="7335E3E0" w14:textId="45CC531E" w:rsidR="00601DA7" w:rsidRDefault="00601DA7" w:rsidP="00601DA7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br w:type="page"/>
      </w:r>
    </w:p>
    <w:p w14:paraId="75740ECB" w14:textId="77777777" w:rsidR="00601DA7" w:rsidRPr="00D415EF" w:rsidRDefault="00601DA7" w:rsidP="00601DA7">
      <w:pPr>
        <w:pStyle w:val="af1"/>
        <w:numPr>
          <w:ilvl w:val="0"/>
          <w:numId w:val="5"/>
        </w:numPr>
        <w:spacing w:after="160"/>
        <w:ind w:leftChars="0"/>
        <w:rPr>
          <w:rFonts w:ascii="FangSong" w:eastAsia="FangSong" w:hAnsi="FangSong" w:cstheme="minorHAnsi"/>
          <w:b/>
          <w:bCs/>
        </w:rPr>
      </w:pPr>
      <w:r w:rsidRPr="00D415EF">
        <w:rPr>
          <w:rFonts w:ascii="FangSong" w:eastAsia="FangSong" w:hAnsi="FangSong" w:cstheme="minorHAnsi" w:hint="eastAsia"/>
          <w:b/>
          <w:bCs/>
        </w:rPr>
        <w:lastRenderedPageBreak/>
        <w:t>你同意以下說法嗎？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2"/>
        <w:gridCol w:w="4912"/>
        <w:gridCol w:w="762"/>
        <w:gridCol w:w="762"/>
        <w:gridCol w:w="762"/>
        <w:gridCol w:w="762"/>
        <w:gridCol w:w="758"/>
      </w:tblGrid>
      <w:tr w:rsidR="00601DA7" w:rsidRPr="008E12B8" w14:paraId="7689C373" w14:textId="77777777" w:rsidTr="00601DA7">
        <w:tc>
          <w:tcPr>
            <w:tcW w:w="343" w:type="pct"/>
            <w:tcBorders>
              <w:bottom w:val="single" w:sz="4" w:space="0" w:color="auto"/>
            </w:tcBorders>
          </w:tcPr>
          <w:p w14:paraId="00687CDC" w14:textId="77777777" w:rsidR="00601DA7" w:rsidRPr="008E12B8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</w:p>
        </w:tc>
        <w:tc>
          <w:tcPr>
            <w:tcW w:w="2623" w:type="pct"/>
            <w:tcBorders>
              <w:bottom w:val="single" w:sz="4" w:space="0" w:color="auto"/>
            </w:tcBorders>
            <w:vAlign w:val="center"/>
          </w:tcPr>
          <w:p w14:paraId="438AA1D2" w14:textId="77777777" w:rsidR="00601DA7" w:rsidRPr="00251761" w:rsidRDefault="00601DA7" w:rsidP="00601DA7">
            <w:pPr>
              <w:jc w:val="center"/>
              <w:rPr>
                <w:rFonts w:ascii="FangSong" w:hAnsi="FangSong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86EBAFA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非常</w:t>
            </w:r>
          </w:p>
          <w:p w14:paraId="0B07C7D7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同意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14:paraId="448A2D5D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同意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14:paraId="03FB33B6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不同意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6FB884F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非常</w:t>
            </w:r>
          </w:p>
          <w:p w14:paraId="0AA92B93" w14:textId="77777777" w:rsidR="00601DA7" w:rsidRPr="00F3621D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</w:rPr>
            </w:pPr>
            <w:r w:rsidRPr="00F3621D">
              <w:rPr>
                <w:rFonts w:ascii="FangSong" w:eastAsia="FangSong" w:hAnsi="FangSong" w:hint="eastAsia"/>
                <w:b/>
                <w:bCs/>
                <w:sz w:val="20"/>
              </w:rPr>
              <w:t>不同意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16F956F5" w14:textId="77777777" w:rsidR="00601DA7" w:rsidRPr="00E05C76" w:rsidRDefault="00601DA7" w:rsidP="00601DA7">
            <w:pPr>
              <w:jc w:val="center"/>
              <w:rPr>
                <w:rFonts w:ascii="FangSong" w:hAnsi="FangSong"/>
                <w:b/>
                <w:bCs/>
                <w:sz w:val="14"/>
                <w:szCs w:val="14"/>
              </w:rPr>
            </w:pPr>
            <w:r w:rsidRPr="00E05C76">
              <w:rPr>
                <w:rFonts w:ascii="FangSong" w:hAnsi="FangSong" w:hint="eastAsia"/>
                <w:b/>
                <w:bCs/>
                <w:sz w:val="14"/>
                <w:szCs w:val="14"/>
              </w:rPr>
              <w:t>不知道／拒絕回答</w:t>
            </w:r>
          </w:p>
        </w:tc>
      </w:tr>
      <w:tr w:rsidR="00601DA7" w:rsidRPr="008378E1" w14:paraId="54A17982" w14:textId="77777777" w:rsidTr="00601DA7">
        <w:trPr>
          <w:trHeight w:val="251"/>
        </w:trPr>
        <w:tc>
          <w:tcPr>
            <w:tcW w:w="343" w:type="pct"/>
            <w:tcBorders>
              <w:top w:val="single" w:sz="4" w:space="0" w:color="auto"/>
            </w:tcBorders>
          </w:tcPr>
          <w:p w14:paraId="1E1C19CD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single" w:sz="4" w:space="0" w:color="auto"/>
            </w:tcBorders>
            <w:vAlign w:val="center"/>
          </w:tcPr>
          <w:p w14:paraId="37168D3D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抗爭運動正向成功方向走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3526BD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/>
                <w:sz w:val="20"/>
                <w:szCs w:val="20"/>
                <w:vertAlign w:val="subscript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C08BC" w14:textId="77777777" w:rsidR="00601DA7" w:rsidRPr="00346210" w:rsidRDefault="00601DA7" w:rsidP="00601DA7">
            <w:pPr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787F9AD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823278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BD71085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  <w:tr w:rsidR="00601DA7" w:rsidRPr="008378E1" w14:paraId="3FD07C29" w14:textId="77777777" w:rsidTr="00601DA7">
        <w:tc>
          <w:tcPr>
            <w:tcW w:w="343" w:type="pct"/>
          </w:tcPr>
          <w:p w14:paraId="51BF5D19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vAlign w:val="center"/>
          </w:tcPr>
          <w:p w14:paraId="35635F00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我不怕解放軍介入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0405173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1896E" w14:textId="77777777" w:rsidR="00601DA7" w:rsidRPr="00346210" w:rsidRDefault="00601DA7" w:rsidP="00601DA7">
            <w:pPr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824D4D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3DC650F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391D9B02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  <w:tr w:rsidR="00601DA7" w:rsidRPr="008378E1" w14:paraId="1E3BDE9C" w14:textId="77777777" w:rsidTr="00601DA7">
        <w:tc>
          <w:tcPr>
            <w:tcW w:w="343" w:type="pct"/>
          </w:tcPr>
          <w:p w14:paraId="3C3801F8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vAlign w:val="center"/>
          </w:tcPr>
          <w:p w14:paraId="4BB04F19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比香港獨立，我傾向「一國兩制」治港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5D76147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BBA98C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644803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62B6126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393AC247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  <w:tr w:rsidR="00601DA7" w:rsidRPr="008378E1" w14:paraId="3F36A3BD" w14:textId="77777777" w:rsidTr="00601DA7">
        <w:tc>
          <w:tcPr>
            <w:tcW w:w="343" w:type="pct"/>
          </w:tcPr>
          <w:p w14:paraId="79D7BEB7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vAlign w:val="center"/>
          </w:tcPr>
          <w:p w14:paraId="64BC6D96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比「一國一制」，我傾向「一國兩制」治港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BC4FE1E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558A95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B24D1F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64573AF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3173B6C0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  <w:tr w:rsidR="00601DA7" w:rsidRPr="008378E1" w14:paraId="2B032208" w14:textId="77777777" w:rsidTr="00601DA7">
        <w:tc>
          <w:tcPr>
            <w:tcW w:w="343" w:type="pct"/>
          </w:tcPr>
          <w:p w14:paraId="2E346825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vAlign w:val="center"/>
          </w:tcPr>
          <w:p w14:paraId="2B8C2F28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推行政制改革是和解的必要條件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BF9D198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EA99AB" w14:textId="77777777" w:rsidR="00601DA7" w:rsidRPr="00346210" w:rsidRDefault="00601DA7" w:rsidP="00601DA7">
            <w:pPr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163314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6B246C7" w14:textId="77777777" w:rsidR="00601DA7" w:rsidRPr="00346210" w:rsidRDefault="00601DA7" w:rsidP="00601DA7">
            <w:pPr>
              <w:ind w:left="-20"/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40522931" w14:textId="77777777" w:rsidR="00601DA7" w:rsidRPr="00346210" w:rsidRDefault="00601DA7" w:rsidP="00601DA7">
            <w:pPr>
              <w:jc w:val="center"/>
              <w:rPr>
                <w:rFonts w:ascii="FangSong" w:eastAsia="FangSong" w:hAnsi="FangSong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  <w:tr w:rsidR="00601DA7" w:rsidRPr="008378E1" w14:paraId="24D2867D" w14:textId="77777777" w:rsidTr="00601DA7">
        <w:tc>
          <w:tcPr>
            <w:tcW w:w="343" w:type="pct"/>
            <w:tcBorders>
              <w:bottom w:val="single" w:sz="4" w:space="0" w:color="auto"/>
            </w:tcBorders>
          </w:tcPr>
          <w:p w14:paraId="323D4F98" w14:textId="77777777" w:rsidR="00601DA7" w:rsidRPr="00EF2BCF" w:rsidRDefault="00601DA7" w:rsidP="00601DA7">
            <w:pPr>
              <w:pStyle w:val="af1"/>
              <w:numPr>
                <w:ilvl w:val="0"/>
                <w:numId w:val="2"/>
              </w:numPr>
              <w:tabs>
                <w:tab w:val="left" w:pos="248"/>
              </w:tabs>
              <w:snapToGrid w:val="0"/>
              <w:ind w:leftChars="0" w:left="0" w:firstLine="0"/>
              <w:rPr>
                <w:rFonts w:eastAsia="FangSong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23" w:type="pct"/>
            <w:tcBorders>
              <w:bottom w:val="single" w:sz="4" w:space="0" w:color="auto"/>
            </w:tcBorders>
            <w:vAlign w:val="center"/>
          </w:tcPr>
          <w:p w14:paraId="75234704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推行獨立調查委員會可暫時緩和現時局面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86B9F" w14:textId="77777777" w:rsidR="00601DA7" w:rsidRPr="00346210" w:rsidRDefault="00601DA7" w:rsidP="00601DA7">
            <w:pPr>
              <w:ind w:left="-20"/>
              <w:jc w:val="center"/>
              <w:rPr>
                <w:rFonts w:ascii="Segoe UI Symbol" w:eastAsia="FangSong" w:hAnsi="Segoe UI Symbol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5A6AC" w14:textId="77777777" w:rsidR="00601DA7" w:rsidRPr="00346210" w:rsidRDefault="00601DA7" w:rsidP="00601DA7">
            <w:pPr>
              <w:jc w:val="center"/>
              <w:rPr>
                <w:rFonts w:ascii="Segoe UI Symbol" w:eastAsia="FangSong" w:hAnsi="Segoe UI Symbol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8149C" w14:textId="77777777" w:rsidR="00601DA7" w:rsidRPr="00346210" w:rsidRDefault="00601DA7" w:rsidP="00601DA7">
            <w:pPr>
              <w:tabs>
                <w:tab w:val="left" w:pos="150"/>
              </w:tabs>
              <w:jc w:val="center"/>
              <w:rPr>
                <w:rFonts w:ascii="Segoe UI Symbol" w:eastAsia="FangSong" w:hAnsi="Segoe UI Symbol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0B95E3" w14:textId="77777777" w:rsidR="00601DA7" w:rsidRPr="00346210" w:rsidRDefault="00601DA7" w:rsidP="00601DA7">
            <w:pPr>
              <w:ind w:left="-20"/>
              <w:jc w:val="center"/>
              <w:rPr>
                <w:rFonts w:ascii="Segoe UI Symbol" w:eastAsia="FangSong" w:hAnsi="Segoe UI Symbol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8210FC" w14:textId="77777777" w:rsidR="00601DA7" w:rsidRPr="00346210" w:rsidRDefault="00601DA7" w:rsidP="00601DA7">
            <w:pPr>
              <w:jc w:val="center"/>
              <w:rPr>
                <w:rFonts w:ascii="Segoe UI Symbol" w:eastAsia="FangSong" w:hAnsi="Segoe UI Symbol" w:cs="Segoe UI Symbol"/>
                <w:sz w:val="20"/>
                <w:szCs w:val="20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99</w:t>
            </w:r>
          </w:p>
        </w:tc>
      </w:tr>
    </w:tbl>
    <w:p w14:paraId="3B7E3577" w14:textId="77777777" w:rsidR="00601DA7" w:rsidRDefault="00601DA7" w:rsidP="00601DA7">
      <w:pPr>
        <w:rPr>
          <w:rFonts w:ascii="FangSong" w:eastAsia="FangSong" w:hAnsi="FangSong"/>
        </w:rPr>
      </w:pPr>
    </w:p>
    <w:p w14:paraId="73D5D7B7" w14:textId="77777777" w:rsidR="00601DA7" w:rsidRPr="008E12B8" w:rsidRDefault="00601DA7" w:rsidP="00601DA7">
      <w:pPr>
        <w:pStyle w:val="af1"/>
        <w:numPr>
          <w:ilvl w:val="0"/>
          <w:numId w:val="5"/>
        </w:numPr>
        <w:spacing w:after="160"/>
        <w:ind w:leftChars="0"/>
        <w:rPr>
          <w:rFonts w:ascii="FangSong" w:eastAsia="FangSong" w:hAnsi="FangSong"/>
          <w:b/>
          <w:bCs/>
        </w:rPr>
      </w:pPr>
      <w:r w:rsidRPr="008E12B8">
        <w:rPr>
          <w:rFonts w:ascii="FangSong" w:eastAsia="FangSong" w:hAnsi="FangSong" w:hint="eastAsia"/>
          <w:b/>
          <w:bCs/>
        </w:rPr>
        <w:t>就近月的示威，您有多接受以下的方式去抗爭：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42"/>
        <w:gridCol w:w="4912"/>
        <w:gridCol w:w="762"/>
        <w:gridCol w:w="762"/>
        <w:gridCol w:w="762"/>
        <w:gridCol w:w="762"/>
        <w:gridCol w:w="758"/>
      </w:tblGrid>
      <w:tr w:rsidR="00601DA7" w:rsidRPr="008E12B8" w14:paraId="00C90C5B" w14:textId="77777777" w:rsidTr="00D415EF">
        <w:tc>
          <w:tcPr>
            <w:tcW w:w="343" w:type="pct"/>
            <w:tcBorders>
              <w:bottom w:val="single" w:sz="4" w:space="0" w:color="auto"/>
            </w:tcBorders>
          </w:tcPr>
          <w:p w14:paraId="6DC17E3D" w14:textId="77777777" w:rsidR="00601DA7" w:rsidRPr="008E12B8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24" w:type="pct"/>
            <w:tcBorders>
              <w:bottom w:val="single" w:sz="4" w:space="0" w:color="auto"/>
            </w:tcBorders>
            <w:vAlign w:val="center"/>
          </w:tcPr>
          <w:p w14:paraId="3314E69E" w14:textId="77777777" w:rsidR="00601DA7" w:rsidRPr="00251761" w:rsidRDefault="00601DA7" w:rsidP="00601DA7">
            <w:pPr>
              <w:jc w:val="center"/>
              <w:rPr>
                <w:rFonts w:ascii="FangSong" w:hAnsi="FangSong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3E00A00" w14:textId="77777777" w:rsidR="00601DA7" w:rsidRPr="008378E1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378E1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接受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4EC6A3C" w14:textId="77777777" w:rsidR="00601DA7" w:rsidRPr="008E12B8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E12B8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同情或</w:t>
            </w:r>
          </w:p>
          <w:p w14:paraId="7CB4372A" w14:textId="77777777" w:rsidR="00601DA7" w:rsidRPr="008E12B8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378E1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理解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8B54F61" w14:textId="77777777" w:rsidR="00601DA7" w:rsidRPr="008378E1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378E1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不接受</w:t>
            </w:r>
          </w:p>
          <w:p w14:paraId="4EB2FF4C" w14:textId="77777777" w:rsidR="00601DA7" w:rsidRPr="008378E1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378E1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會勸阻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3F8F641" w14:textId="77777777" w:rsidR="00601DA7" w:rsidRPr="008378E1" w:rsidRDefault="00601DA7" w:rsidP="00601DA7">
            <w:pPr>
              <w:jc w:val="center"/>
              <w:rPr>
                <w:rFonts w:ascii="FangSong" w:eastAsia="FangSong" w:hAnsi="FangSong"/>
                <w:b/>
                <w:bCs/>
                <w:sz w:val="20"/>
                <w:szCs w:val="20"/>
              </w:rPr>
            </w:pPr>
            <w:r w:rsidRPr="008378E1">
              <w:rPr>
                <w:rFonts w:ascii="FangSong" w:eastAsia="FangSong" w:hAnsi="FangSong" w:hint="eastAsia"/>
                <w:b/>
                <w:bCs/>
                <w:sz w:val="20"/>
                <w:szCs w:val="20"/>
              </w:rPr>
              <w:t>會譴責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410BE7D1" w14:textId="77777777" w:rsidR="00601DA7" w:rsidRPr="00FF1B88" w:rsidRDefault="00601DA7" w:rsidP="00601DA7">
            <w:pPr>
              <w:jc w:val="center"/>
              <w:rPr>
                <w:rFonts w:ascii="FangSong" w:hAnsi="FangSong"/>
                <w:b/>
                <w:bCs/>
                <w:sz w:val="14"/>
                <w:szCs w:val="14"/>
              </w:rPr>
            </w:pPr>
            <w:r>
              <w:rPr>
                <w:rFonts w:ascii="FangSong" w:hAnsi="FangSong" w:hint="eastAsia"/>
                <w:b/>
                <w:bCs/>
                <w:sz w:val="14"/>
                <w:szCs w:val="14"/>
              </w:rPr>
              <w:t>不知道／</w:t>
            </w:r>
            <w:r w:rsidRPr="00FF1B88">
              <w:rPr>
                <w:rFonts w:ascii="FangSong" w:hAnsi="FangSong" w:hint="eastAsia"/>
                <w:b/>
                <w:bCs/>
                <w:sz w:val="14"/>
                <w:szCs w:val="14"/>
              </w:rPr>
              <w:t>拒絕回答</w:t>
            </w:r>
          </w:p>
        </w:tc>
      </w:tr>
      <w:tr w:rsidR="00601DA7" w:rsidRPr="00EC441B" w14:paraId="4888AC7A" w14:textId="77777777" w:rsidTr="00D415EF">
        <w:trPr>
          <w:trHeight w:val="251"/>
        </w:trPr>
        <w:tc>
          <w:tcPr>
            <w:tcW w:w="343" w:type="pct"/>
            <w:tcBorders>
              <w:top w:val="single" w:sz="4" w:space="0" w:color="auto"/>
            </w:tcBorders>
          </w:tcPr>
          <w:p w14:paraId="3BEBA0DA" w14:textId="77777777" w:rsidR="00601DA7" w:rsidRPr="00EC441B" w:rsidRDefault="00601DA7" w:rsidP="00601DA7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  <w:tcBorders>
              <w:top w:val="single" w:sz="4" w:space="0" w:color="auto"/>
            </w:tcBorders>
          </w:tcPr>
          <w:p w14:paraId="5986A1F6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非法集會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004CB6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  <w:vertAlign w:val="subscript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8B9CA3" w14:textId="77777777" w:rsidR="00601DA7" w:rsidRPr="00EC441B" w:rsidRDefault="00601DA7" w:rsidP="00601DA7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04EDBD" w14:textId="77777777" w:rsidR="00601DA7" w:rsidRPr="00EC441B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211AF1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3135AA0" w14:textId="77777777" w:rsidR="00601DA7" w:rsidRPr="00EC441B" w:rsidRDefault="00601DA7" w:rsidP="00601DA7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601DA7" w:rsidRPr="00EC441B" w14:paraId="634567F0" w14:textId="77777777" w:rsidTr="00D415EF">
        <w:tc>
          <w:tcPr>
            <w:tcW w:w="343" w:type="pct"/>
          </w:tcPr>
          <w:p w14:paraId="3E4DA401" w14:textId="77777777" w:rsidR="00601DA7" w:rsidRPr="00EC441B" w:rsidRDefault="00601DA7" w:rsidP="00601DA7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399927B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立法會內「拉布」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5954389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A4CCA37" w14:textId="77777777" w:rsidR="00601DA7" w:rsidRPr="00EC441B" w:rsidRDefault="00601DA7" w:rsidP="00601DA7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EF68C19" w14:textId="77777777" w:rsidR="00601DA7" w:rsidRPr="00EC441B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3699F7C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06180A07" w14:textId="77777777" w:rsidR="00601DA7" w:rsidRPr="00EC441B" w:rsidRDefault="00601DA7" w:rsidP="00601DA7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601DA7" w:rsidRPr="00EC441B" w14:paraId="1AC98B9A" w14:textId="77777777" w:rsidTr="00D415EF">
        <w:tc>
          <w:tcPr>
            <w:tcW w:w="343" w:type="pct"/>
          </w:tcPr>
          <w:p w14:paraId="78B14145" w14:textId="77777777" w:rsidR="00601DA7" w:rsidRPr="00EC441B" w:rsidRDefault="00601DA7" w:rsidP="00601DA7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321E12A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佔領主要道路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5C7CDB8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5D2BCDEE" w14:textId="77777777" w:rsidR="00601DA7" w:rsidRPr="00EC441B" w:rsidRDefault="00601DA7" w:rsidP="00601DA7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488053D" w14:textId="77777777" w:rsidR="00601DA7" w:rsidRPr="00EC441B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13DF6F0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61371FBD" w14:textId="77777777" w:rsidR="00601DA7" w:rsidRPr="00EC441B" w:rsidRDefault="00601DA7" w:rsidP="00601DA7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601DA7" w:rsidRPr="00EC441B" w14:paraId="25446C47" w14:textId="77777777" w:rsidTr="00D415EF">
        <w:tc>
          <w:tcPr>
            <w:tcW w:w="343" w:type="pct"/>
          </w:tcPr>
          <w:p w14:paraId="40FD42AD" w14:textId="77777777" w:rsidR="00601DA7" w:rsidRPr="00EC441B" w:rsidRDefault="00601DA7" w:rsidP="00601DA7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EF3B55F" w14:textId="77777777" w:rsidR="00601DA7" w:rsidRPr="00D415EF" w:rsidRDefault="00601DA7" w:rsidP="00601DA7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阻人返工，例如阻延地鐵列車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681E522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0405192" w14:textId="77777777" w:rsidR="00601DA7" w:rsidRPr="00EC441B" w:rsidRDefault="00601DA7" w:rsidP="00601DA7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E863091" w14:textId="77777777" w:rsidR="00601DA7" w:rsidRPr="00EC441B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D02257C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4664D4CC" w14:textId="77777777" w:rsidR="00601DA7" w:rsidRPr="00EC441B" w:rsidRDefault="00601DA7" w:rsidP="00601DA7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601DA7" w:rsidRPr="00EC441B" w14:paraId="4B3D3828" w14:textId="77777777" w:rsidTr="00D415EF">
        <w:tc>
          <w:tcPr>
            <w:tcW w:w="343" w:type="pct"/>
          </w:tcPr>
          <w:p w14:paraId="4CFAB549" w14:textId="77777777" w:rsidR="00601DA7" w:rsidRPr="00EC441B" w:rsidRDefault="00601DA7" w:rsidP="00601DA7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9099506" w14:textId="74801069" w:rsidR="00601DA7" w:rsidRPr="00D415EF" w:rsidRDefault="00D415EF" w:rsidP="00601DA7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侮辱國旗或國徽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FA6E96A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1554002" w14:textId="77777777" w:rsidR="00601DA7" w:rsidRPr="00EC441B" w:rsidRDefault="00601DA7" w:rsidP="00601DA7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E853E8F" w14:textId="77777777" w:rsidR="00601DA7" w:rsidRPr="00EC441B" w:rsidRDefault="00601DA7" w:rsidP="00601DA7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8BD9F69" w14:textId="77777777" w:rsidR="00601DA7" w:rsidRPr="00EC441B" w:rsidRDefault="00601DA7" w:rsidP="00601DA7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0D99401C" w14:textId="77777777" w:rsidR="00601DA7" w:rsidRPr="00EC441B" w:rsidRDefault="00601DA7" w:rsidP="00601DA7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099B39E4" w14:textId="77777777" w:rsidTr="00D415EF">
        <w:tc>
          <w:tcPr>
            <w:tcW w:w="343" w:type="pct"/>
          </w:tcPr>
          <w:p w14:paraId="06A02309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86CD534" w14:textId="373577F4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罷買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23C09EE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455A15D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41C4594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BA5FB9B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39B25608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71FAD256" w14:textId="77777777" w:rsidTr="00D415EF">
        <w:tc>
          <w:tcPr>
            <w:tcW w:w="343" w:type="pct"/>
          </w:tcPr>
          <w:p w14:paraId="23089029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1A8F2E71" w14:textId="19479ED0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衝擊警署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1F56BB6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F31E39C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7F59DE1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4B6B926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10E9BCC0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2B5A911C" w14:textId="77777777" w:rsidTr="00D415EF">
        <w:tc>
          <w:tcPr>
            <w:tcW w:w="343" w:type="pct"/>
          </w:tcPr>
          <w:p w14:paraId="3E641D1C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21BD9C5B" w14:textId="6BA45CDD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阻礙政府部門運作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2241918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DE34C84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53FB3088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681B44F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18EF31EA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3B0C667F" w14:textId="77777777" w:rsidTr="00D415EF">
        <w:tc>
          <w:tcPr>
            <w:tcW w:w="343" w:type="pct"/>
          </w:tcPr>
          <w:p w14:paraId="4C7DB45D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0D7D41C9" w14:textId="1B8B792E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向旅客宣傳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9516203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229C416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7546644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BE43C94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7DF4FFF5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2AEC1B86" w14:textId="77777777" w:rsidTr="00D415EF">
        <w:tc>
          <w:tcPr>
            <w:tcW w:w="343" w:type="pct"/>
          </w:tcPr>
          <w:p w14:paraId="65C4DFCA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4CCA376D" w14:textId="50B4ACF5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阻礙機場運作，包括阻礙旅客登機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4BD31C9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92B8FAF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7341819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48D43A9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2A69764C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6E4B0CAB" w14:textId="77777777" w:rsidTr="00D415EF">
        <w:tc>
          <w:tcPr>
            <w:tcW w:w="343" w:type="pct"/>
          </w:tcPr>
          <w:p w14:paraId="3EE8BC52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018D6B10" w14:textId="3E5C0547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投擲磚頭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950ED0D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0A2D3F5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1AA20E1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6BC22C8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4A8F15FB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6B1E1B5D" w14:textId="77777777" w:rsidTr="00D415EF">
        <w:trPr>
          <w:trHeight w:val="57"/>
        </w:trPr>
        <w:tc>
          <w:tcPr>
            <w:tcW w:w="343" w:type="pct"/>
          </w:tcPr>
          <w:p w14:paraId="5031F368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2753BD37" w14:textId="6B433933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罷工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528EB80D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837B918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CC4968D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CD067FB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2231C9F9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613A1FE7" w14:textId="77777777" w:rsidTr="00D415EF">
        <w:tc>
          <w:tcPr>
            <w:tcW w:w="343" w:type="pct"/>
          </w:tcPr>
          <w:p w14:paraId="7D0CAAAE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69FCC4A1" w14:textId="0CF65384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燃燒雜物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110323A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5639777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58B67324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A6C0DC8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4E59AC77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27C8223D" w14:textId="77777777" w:rsidTr="00D415EF">
        <w:tc>
          <w:tcPr>
            <w:tcW w:w="343" w:type="pct"/>
          </w:tcPr>
          <w:p w14:paraId="0DE6D67C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6BBF064C" w14:textId="60EE9756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毀壞「對家」私人財物，例如警員私人坐駕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A6174BE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7C85C7D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C90FB7B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10C6FE1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052CEE8C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334F0C2C" w14:textId="77777777" w:rsidTr="00D415EF">
        <w:tc>
          <w:tcPr>
            <w:tcW w:w="343" w:type="pct"/>
          </w:tcPr>
          <w:p w14:paraId="43D64C89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0F42FD76" w14:textId="3C30BAC6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攻擊親政府的支持者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8025B9B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D810494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9996F3E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E4D7052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1BDAC89E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1C726B59" w14:textId="77777777" w:rsidTr="00D415EF">
        <w:tc>
          <w:tcPr>
            <w:tcW w:w="343" w:type="pct"/>
          </w:tcPr>
          <w:p w14:paraId="7A92C55A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6BAA17F0" w14:textId="347A136D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  <w:lang w:eastAsia="zh-TW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  <w:lang w:eastAsia="zh-TW"/>
              </w:rPr>
              <w:t>「起底」，即公開私人資料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776530F8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01491C2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028761A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B4786E2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220E5F80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665EDFA5" w14:textId="77777777" w:rsidTr="00D415EF">
        <w:tc>
          <w:tcPr>
            <w:tcW w:w="343" w:type="pct"/>
          </w:tcPr>
          <w:p w14:paraId="6C8CF17F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76198FDE" w14:textId="4A47F9BD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主動襲擊警員或官員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DB125DE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200696FC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7DAF326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65AEDC15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003E0553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23183BF2" w14:textId="77777777" w:rsidTr="00D415EF">
        <w:tc>
          <w:tcPr>
            <w:tcW w:w="343" w:type="pct"/>
          </w:tcPr>
          <w:p w14:paraId="60B6BA5F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</w:tcPr>
          <w:p w14:paraId="5D18B948" w14:textId="4644A9E4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使用致命武力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1888F924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59CAA8D4" w14:textId="77777777" w:rsidR="00D415EF" w:rsidRPr="00EC441B" w:rsidRDefault="00D415EF" w:rsidP="00D415EF">
            <w:pPr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4EBBA32F" w14:textId="77777777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FangSong" w:eastAsia="FangSong" w:hAnsi="FangSong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0F701792" w14:textId="77777777" w:rsidR="00D415EF" w:rsidRPr="00EC441B" w:rsidRDefault="00D415EF" w:rsidP="00D415EF">
            <w:pPr>
              <w:ind w:left="-20"/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shd w:val="clear" w:color="auto" w:fill="FFFFFF" w:themeFill="background1"/>
          </w:tcPr>
          <w:p w14:paraId="5A44F92E" w14:textId="77777777" w:rsidR="00D415EF" w:rsidRPr="00EC441B" w:rsidRDefault="00D415EF" w:rsidP="00D415EF">
            <w:pPr>
              <w:jc w:val="center"/>
              <w:rPr>
                <w:rFonts w:ascii="FangSong" w:eastAsia="FangSong" w:hAnsi="FangSong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  <w:tr w:rsidR="00D415EF" w:rsidRPr="00EC441B" w14:paraId="65B351BA" w14:textId="77777777" w:rsidTr="00D415EF">
        <w:tc>
          <w:tcPr>
            <w:tcW w:w="343" w:type="pct"/>
            <w:tcBorders>
              <w:bottom w:val="single" w:sz="4" w:space="0" w:color="auto"/>
            </w:tcBorders>
          </w:tcPr>
          <w:p w14:paraId="1D39353D" w14:textId="77777777" w:rsidR="00D415EF" w:rsidRPr="00EC441B" w:rsidRDefault="00D415EF" w:rsidP="00D415EF">
            <w:pPr>
              <w:pStyle w:val="af1"/>
              <w:numPr>
                <w:ilvl w:val="0"/>
                <w:numId w:val="3"/>
              </w:numPr>
              <w:ind w:leftChars="0" w:left="0" w:firstLine="0"/>
              <w:rPr>
                <w:rFonts w:ascii="FangSong" w:eastAsia="FangSong" w:hAnsi="FangSong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24" w:type="pct"/>
            <w:tcBorders>
              <w:bottom w:val="single" w:sz="4" w:space="0" w:color="auto"/>
            </w:tcBorders>
          </w:tcPr>
          <w:p w14:paraId="36BC28D2" w14:textId="53366EB0" w:rsidR="00D415EF" w:rsidRPr="00D415EF" w:rsidRDefault="00D415EF" w:rsidP="00D415EF">
            <w:pPr>
              <w:rPr>
                <w:rFonts w:ascii="FangSong" w:eastAsia="FangSong" w:hAnsi="FangSong"/>
                <w:sz w:val="22"/>
                <w:szCs w:val="22"/>
              </w:rPr>
            </w:pPr>
            <w:r w:rsidRPr="00D415EF">
              <w:rPr>
                <w:rFonts w:ascii="FangSong" w:eastAsia="FangSong" w:hAnsi="FangSong" w:hint="eastAsia"/>
                <w:sz w:val="22"/>
                <w:szCs w:val="22"/>
              </w:rPr>
              <w:t>發動武力革命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76DAF3" w14:textId="4F53FD33" w:rsidR="00D415EF" w:rsidRPr="00EC441B" w:rsidRDefault="00D415EF" w:rsidP="00D415EF">
            <w:pPr>
              <w:ind w:left="-20"/>
              <w:jc w:val="center"/>
              <w:rPr>
                <w:rFonts w:ascii="Segoe UI Symbol" w:eastAsia="FangSong" w:hAnsi="Segoe UI Symbol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BA943D" w14:textId="64257F44" w:rsidR="00D415EF" w:rsidRPr="00EC441B" w:rsidRDefault="00D415EF" w:rsidP="00D415EF">
            <w:pPr>
              <w:jc w:val="center"/>
              <w:rPr>
                <w:rFonts w:ascii="Segoe UI Symbol" w:eastAsia="FangSong" w:hAnsi="Segoe UI Symbol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/>
                <w:vertAlign w:val="subscript"/>
              </w:rPr>
              <w:t>2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D5BAA9" w14:textId="0D904992" w:rsidR="00D415EF" w:rsidRPr="00EC441B" w:rsidRDefault="00D415EF" w:rsidP="00D415EF">
            <w:pPr>
              <w:tabs>
                <w:tab w:val="left" w:pos="150"/>
              </w:tabs>
              <w:jc w:val="center"/>
              <w:rPr>
                <w:rFonts w:ascii="Segoe UI Symbol" w:eastAsia="FangSong" w:hAnsi="Segoe UI Symbol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669859" w14:textId="73630ECC" w:rsidR="00D415EF" w:rsidRPr="00EC441B" w:rsidRDefault="00D415EF" w:rsidP="00D415EF">
            <w:pPr>
              <w:ind w:left="-20"/>
              <w:jc w:val="center"/>
              <w:rPr>
                <w:rFonts w:ascii="Segoe UI Symbol" w:eastAsia="FangSong" w:hAnsi="Segoe UI Symbol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EF5597" w14:textId="3A3BA11F" w:rsidR="00D415EF" w:rsidRPr="00EC441B" w:rsidRDefault="00D415EF" w:rsidP="00D415EF">
            <w:pPr>
              <w:jc w:val="center"/>
              <w:rPr>
                <w:rFonts w:ascii="Segoe UI Symbol" w:eastAsia="FangSong" w:hAnsi="Segoe UI Symbol" w:cs="Segoe UI Symbol"/>
              </w:rPr>
            </w:pPr>
            <w:r w:rsidRPr="00EC441B">
              <w:rPr>
                <w:rFonts w:ascii="Segoe UI Symbol" w:eastAsia="FangSong" w:hAnsi="Segoe UI Symbol" w:cs="Segoe UI Symbol"/>
              </w:rPr>
              <w:t>☐</w:t>
            </w:r>
            <w:r w:rsidRPr="00EC441B">
              <w:rPr>
                <w:rFonts w:ascii="FangSong" w:eastAsia="FangSong" w:hAnsi="FangSong" w:cstheme="minorHAnsi" w:hint="eastAsia"/>
                <w:vertAlign w:val="subscript"/>
              </w:rPr>
              <w:t>99</w:t>
            </w:r>
          </w:p>
        </w:tc>
      </w:tr>
    </w:tbl>
    <w:p w14:paraId="73C06B68" w14:textId="77777777" w:rsidR="00601DA7" w:rsidRDefault="00601DA7" w:rsidP="00601DA7">
      <w:pPr>
        <w:rPr>
          <w:rFonts w:ascii="FangSong" w:eastAsia="FangSong" w:hAnsi="FangSong"/>
        </w:rPr>
      </w:pPr>
    </w:p>
    <w:p w14:paraId="37E57356" w14:textId="77777777" w:rsidR="00601DA7" w:rsidRDefault="00601DA7" w:rsidP="00601DA7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br w:type="page"/>
      </w:r>
    </w:p>
    <w:p w14:paraId="5A553902" w14:textId="4A8F2EDD" w:rsidR="00601DA7" w:rsidRDefault="00601DA7" w:rsidP="00601DA7">
      <w:pPr>
        <w:rPr>
          <w:rFonts w:ascii="FangSong" w:eastAsia="FangSong" w:hAnsi="FangSong"/>
        </w:rPr>
      </w:pPr>
      <w:r w:rsidRPr="00B72AE5">
        <w:rPr>
          <w:rFonts w:ascii="FangSong" w:eastAsia="FangSong" w:hAnsi="FangSong" w:hint="eastAsia"/>
        </w:rPr>
        <w:lastRenderedPageBreak/>
        <w:t>第二部分︰基本資料</w:t>
      </w:r>
    </w:p>
    <w:p w14:paraId="7205A2BB" w14:textId="77777777" w:rsidR="00D415EF" w:rsidRPr="00B72AE5" w:rsidRDefault="00D415EF" w:rsidP="00601DA7">
      <w:pPr>
        <w:rPr>
          <w:rFonts w:ascii="FangSong" w:eastAsia="FangSong" w:hAnsi="FangSong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35"/>
        <w:gridCol w:w="436"/>
        <w:gridCol w:w="1299"/>
        <w:gridCol w:w="1498"/>
        <w:gridCol w:w="627"/>
        <w:gridCol w:w="2555"/>
      </w:tblGrid>
      <w:tr w:rsidR="00601DA7" w:rsidRPr="00346210" w14:paraId="20986DED" w14:textId="77777777" w:rsidTr="00D415EF">
        <w:trPr>
          <w:trHeight w:val="20"/>
        </w:trPr>
        <w:tc>
          <w:tcPr>
            <w:tcW w:w="1287" w:type="pct"/>
          </w:tcPr>
          <w:p w14:paraId="1278E9F4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  <w:b/>
              </w:rPr>
            </w:pPr>
            <w:r w:rsidRPr="00346210">
              <w:rPr>
                <w:rFonts w:ascii="FangSong" w:eastAsia="FangSong" w:hAnsi="FangSong"/>
                <w:b/>
              </w:rPr>
              <w:t>BG</w:t>
            </w:r>
            <w:r w:rsidRPr="00346210">
              <w:rPr>
                <w:rFonts w:ascii="FangSong" w:eastAsia="FangSong" w:hAnsi="FangSong" w:hint="eastAsia"/>
                <w:b/>
              </w:rPr>
              <w:t>01</w:t>
            </w:r>
            <w:r w:rsidRPr="00346210">
              <w:rPr>
                <w:rFonts w:ascii="FangSong" w:eastAsia="FangSong" w:hAnsi="FangSong"/>
                <w:b/>
              </w:rPr>
              <w:t xml:space="preserve">: </w:t>
            </w:r>
            <w:r w:rsidRPr="00346210">
              <w:rPr>
                <w:rFonts w:ascii="FangSong" w:eastAsia="FangSong" w:hAnsi="FangSong" w:hint="eastAsia"/>
                <w:b/>
              </w:rPr>
              <w:t>性別</w:t>
            </w: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43B40284" w14:textId="77777777" w:rsidR="00601DA7" w:rsidRPr="00346210" w:rsidRDefault="00601DA7" w:rsidP="00601DA7">
            <w:pPr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Pr="00346210">
              <w:rPr>
                <w:rFonts w:ascii="FangSong" w:eastAsia="FangSong" w:hAnsi="FangSong" w:hint="eastAsia"/>
              </w:rPr>
              <w:t>男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6BD169BA" w14:textId="77777777" w:rsidR="00601DA7" w:rsidRPr="00346210" w:rsidRDefault="00601DA7" w:rsidP="00601DA7">
            <w:pPr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  <w:r w:rsidRPr="00346210">
              <w:rPr>
                <w:rFonts w:ascii="FangSong" w:eastAsia="FangSong" w:hAnsi="FangSong"/>
              </w:rPr>
              <w:t xml:space="preserve">   </w:t>
            </w:r>
            <w:r w:rsidRPr="00346210">
              <w:rPr>
                <w:rFonts w:ascii="FangSong" w:eastAsia="FangSong" w:hAnsi="FangSong" w:hint="eastAsia"/>
              </w:rPr>
              <w:t>女</w:t>
            </w:r>
          </w:p>
        </w:tc>
        <w:tc>
          <w:tcPr>
            <w:tcW w:w="1365" w:type="pct"/>
          </w:tcPr>
          <w:p w14:paraId="5BD1F45D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</w:tr>
      <w:tr w:rsidR="00601DA7" w:rsidRPr="00346210" w14:paraId="19EB6710" w14:textId="77777777" w:rsidTr="00601DA7">
        <w:trPr>
          <w:trHeight w:val="20"/>
        </w:trPr>
        <w:tc>
          <w:tcPr>
            <w:tcW w:w="5000" w:type="pct"/>
            <w:gridSpan w:val="7"/>
          </w:tcPr>
          <w:p w14:paraId="12BDE448" w14:textId="77777777" w:rsidR="00601DA7" w:rsidRPr="00346210" w:rsidRDefault="00601DA7" w:rsidP="00601DA7">
            <w:pPr>
              <w:rPr>
                <w:rFonts w:ascii="FangSong" w:eastAsia="FangSong" w:hAnsi="FangSong"/>
              </w:rPr>
            </w:pPr>
          </w:p>
        </w:tc>
      </w:tr>
      <w:tr w:rsidR="00601DA7" w:rsidRPr="00346210" w14:paraId="1ACAA91E" w14:textId="77777777" w:rsidTr="00D415EF">
        <w:trPr>
          <w:trHeight w:val="20"/>
        </w:trPr>
        <w:tc>
          <w:tcPr>
            <w:tcW w:w="1287" w:type="pct"/>
          </w:tcPr>
          <w:p w14:paraId="76DDA088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  <w:b/>
              </w:rPr>
            </w:pPr>
            <w:r w:rsidRPr="00346210">
              <w:rPr>
                <w:rFonts w:ascii="FangSong" w:eastAsia="FangSong" w:hAnsi="FangSong"/>
                <w:b/>
              </w:rPr>
              <w:t>BG</w:t>
            </w:r>
            <w:r w:rsidRPr="00346210">
              <w:rPr>
                <w:rFonts w:ascii="FangSong" w:eastAsia="FangSong" w:hAnsi="FangSong" w:hint="eastAsia"/>
                <w:b/>
              </w:rPr>
              <w:t>0</w:t>
            </w:r>
            <w:r w:rsidRPr="00346210">
              <w:rPr>
                <w:rFonts w:ascii="FangSong" w:eastAsia="FangSong" w:hAnsi="FangSong"/>
                <w:b/>
              </w:rPr>
              <w:t xml:space="preserve">2: </w:t>
            </w:r>
            <w:r w:rsidRPr="00346210">
              <w:rPr>
                <w:rFonts w:ascii="FangSong" w:eastAsia="FangSong" w:hAnsi="FangSong" w:hint="eastAsia"/>
                <w:b/>
              </w:rPr>
              <w:t>年齡</w:t>
            </w: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2F648BCD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  <w:r w:rsidRPr="00346210">
              <w:rPr>
                <w:rFonts w:ascii="FangSong" w:eastAsia="FangSong" w:hAnsi="FangSong"/>
              </w:rPr>
              <w:t xml:space="preserve">   </w:t>
            </w:r>
            <w:r w:rsidRPr="00346210">
              <w:rPr>
                <w:rFonts w:ascii="FangSong" w:eastAsia="FangSong" w:hAnsi="FangSong" w:hint="eastAsia"/>
              </w:rPr>
              <w:t>15-19歲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3F53FDD5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  <w:r w:rsidRPr="00346210">
              <w:rPr>
                <w:rFonts w:ascii="FangSong" w:eastAsia="FangSong" w:hAnsi="FangSong"/>
              </w:rPr>
              <w:t xml:space="preserve">   </w:t>
            </w:r>
            <w:r w:rsidRPr="00346210">
              <w:rPr>
                <w:rFonts w:ascii="FangSong" w:eastAsia="FangSong" w:hAnsi="FangSong" w:hint="eastAsia"/>
              </w:rPr>
              <w:t>20-29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歲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14:paraId="143D9D5D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Pr="00346210">
              <w:rPr>
                <w:rFonts w:ascii="FangSong" w:eastAsia="FangSong" w:hAnsi="FangSong" w:hint="eastAsia"/>
              </w:rPr>
              <w:t>30-39歲</w:t>
            </w:r>
          </w:p>
        </w:tc>
      </w:tr>
      <w:tr w:rsidR="00601DA7" w:rsidRPr="00346210" w14:paraId="278812DB" w14:textId="77777777" w:rsidTr="00D415EF">
        <w:trPr>
          <w:trHeight w:val="20"/>
        </w:trPr>
        <w:tc>
          <w:tcPr>
            <w:tcW w:w="1287" w:type="pct"/>
          </w:tcPr>
          <w:p w14:paraId="6BC69D71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3D92E512" w14:textId="1DE904C5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="00D415EF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40-49歲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476AC878" w14:textId="0F68C326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5654F5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5654F5"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5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="00D415EF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50-59歲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14:paraId="669970C5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6E2C44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6E2C44"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6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Pr="00346210">
              <w:rPr>
                <w:rFonts w:ascii="FangSong" w:eastAsia="FangSong" w:hAnsi="FangSong" w:hint="eastAsia"/>
              </w:rPr>
              <w:t>60-69歲</w:t>
            </w:r>
          </w:p>
        </w:tc>
      </w:tr>
      <w:tr w:rsidR="00601DA7" w:rsidRPr="00346210" w14:paraId="44B29DFB" w14:textId="77777777" w:rsidTr="00D415EF">
        <w:trPr>
          <w:trHeight w:val="20"/>
        </w:trPr>
        <w:tc>
          <w:tcPr>
            <w:tcW w:w="1287" w:type="pct"/>
          </w:tcPr>
          <w:p w14:paraId="2A481481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2A477481" w14:textId="5D40E6F4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6E2C44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7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="00D415EF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70-79歲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124D31F6" w14:textId="41134A84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6E2C44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8</w:t>
            </w:r>
            <w:r w:rsidRPr="00346210">
              <w:rPr>
                <w:rFonts w:ascii="FangSong" w:eastAsia="FangSong" w:hAnsi="FangSong"/>
              </w:rPr>
              <w:t xml:space="preserve">  </w:t>
            </w:r>
            <w:r w:rsidR="00D415EF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80歲或以上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14:paraId="36826D94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</w:p>
        </w:tc>
      </w:tr>
      <w:tr w:rsidR="00601DA7" w:rsidRPr="00346210" w14:paraId="6DAB9B66" w14:textId="77777777" w:rsidTr="00601DA7">
        <w:trPr>
          <w:trHeight w:val="20"/>
        </w:trPr>
        <w:tc>
          <w:tcPr>
            <w:tcW w:w="5000" w:type="pct"/>
            <w:gridSpan w:val="7"/>
          </w:tcPr>
          <w:p w14:paraId="13639083" w14:textId="77777777" w:rsidR="00601DA7" w:rsidRPr="00346210" w:rsidRDefault="00601DA7" w:rsidP="00601DA7">
            <w:pPr>
              <w:rPr>
                <w:rFonts w:ascii="FangSong" w:eastAsia="FangSong" w:hAnsi="FangSong"/>
              </w:rPr>
            </w:pPr>
          </w:p>
        </w:tc>
      </w:tr>
      <w:tr w:rsidR="00601DA7" w:rsidRPr="00346210" w14:paraId="6B1544E7" w14:textId="77777777" w:rsidTr="00D415EF">
        <w:trPr>
          <w:trHeight w:val="20"/>
        </w:trPr>
        <w:tc>
          <w:tcPr>
            <w:tcW w:w="1287" w:type="pct"/>
          </w:tcPr>
          <w:p w14:paraId="6B757F87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  <w:b/>
              </w:rPr>
            </w:pPr>
            <w:r w:rsidRPr="00346210">
              <w:rPr>
                <w:rFonts w:ascii="FangSong" w:eastAsia="FangSong" w:hAnsi="FangSong"/>
                <w:b/>
              </w:rPr>
              <w:t>BG</w:t>
            </w:r>
            <w:r w:rsidRPr="00346210">
              <w:rPr>
                <w:rFonts w:ascii="FangSong" w:eastAsia="FangSong" w:hAnsi="FangSong" w:hint="eastAsia"/>
                <w:b/>
              </w:rPr>
              <w:t>03</w:t>
            </w:r>
            <w:r w:rsidRPr="00346210">
              <w:rPr>
                <w:rFonts w:ascii="FangSong" w:eastAsia="FangSong" w:hAnsi="FangSong"/>
                <w:b/>
              </w:rPr>
              <w:t xml:space="preserve">: </w:t>
            </w:r>
            <w:r w:rsidRPr="00346210">
              <w:rPr>
                <w:rFonts w:ascii="FangSong" w:eastAsia="FangSong" w:hAnsi="FangSong" w:hint="eastAsia"/>
                <w:b/>
              </w:rPr>
              <w:t>教育程度</w:t>
            </w: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15AA5867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  <w:r w:rsidRPr="00346210">
              <w:rPr>
                <w:rFonts w:ascii="FangSong" w:eastAsia="FangSong" w:hAnsi="FangSong"/>
              </w:rPr>
              <w:t xml:space="preserve">    </w:t>
            </w:r>
            <w:r w:rsidRPr="00346210">
              <w:rPr>
                <w:rFonts w:ascii="FangSong" w:eastAsia="FangSong" w:hAnsi="FangSong" w:hint="eastAsia"/>
              </w:rPr>
              <w:t>小學或以下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430E32B9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  <w:r w:rsidRPr="00346210">
              <w:rPr>
                <w:rFonts w:ascii="FangSong" w:eastAsia="FangSong" w:hAnsi="FangSong"/>
              </w:rPr>
              <w:t xml:space="preserve">     </w:t>
            </w:r>
            <w:r w:rsidRPr="00346210">
              <w:rPr>
                <w:rFonts w:ascii="FangSong" w:eastAsia="FangSong" w:hAnsi="FangSong" w:hint="eastAsia"/>
              </w:rPr>
              <w:t>初中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14:paraId="12BCABBE" w14:textId="77777777" w:rsidR="00601DA7" w:rsidRPr="00346210" w:rsidRDefault="00601DA7" w:rsidP="00601DA7">
            <w:pPr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  <w:r w:rsidRPr="00346210">
              <w:rPr>
                <w:rFonts w:ascii="FangSong" w:eastAsia="FangSong" w:hAnsi="FangSong"/>
              </w:rPr>
              <w:t xml:space="preserve">    </w:t>
            </w:r>
            <w:r w:rsidRPr="00346210">
              <w:rPr>
                <w:rFonts w:ascii="FangSong" w:eastAsia="FangSong" w:hAnsi="FangSong" w:hint="eastAsia"/>
              </w:rPr>
              <w:t>高中</w:t>
            </w:r>
          </w:p>
        </w:tc>
      </w:tr>
      <w:tr w:rsidR="00601DA7" w:rsidRPr="00346210" w14:paraId="635A3D81" w14:textId="77777777" w:rsidTr="00D415EF">
        <w:trPr>
          <w:trHeight w:val="20"/>
        </w:trPr>
        <w:tc>
          <w:tcPr>
            <w:tcW w:w="1287" w:type="pct"/>
          </w:tcPr>
          <w:p w14:paraId="2A014A8E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213" w:type="pct"/>
            <w:gridSpan w:val="3"/>
            <w:shd w:val="clear" w:color="auto" w:fill="F2F2F2" w:themeFill="background1" w:themeFillShade="F2"/>
          </w:tcPr>
          <w:p w14:paraId="0E95EE26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  <w:r w:rsidRPr="00346210">
              <w:rPr>
                <w:rFonts w:ascii="FangSong" w:eastAsia="FangSong" w:hAnsi="FangSong"/>
              </w:rPr>
              <w:t xml:space="preserve">    </w:t>
            </w:r>
            <w:r w:rsidRPr="00346210">
              <w:rPr>
                <w:rFonts w:ascii="FangSong" w:eastAsia="FangSong" w:hAnsi="FangSong" w:hint="eastAsia"/>
              </w:rPr>
              <w:t>大專或大學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28DDE300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5654F5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5654F5"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5</w:t>
            </w:r>
            <w:r w:rsidRPr="00346210">
              <w:rPr>
                <w:rFonts w:ascii="FangSong" w:eastAsia="FangSong" w:hAnsi="FangSong"/>
              </w:rPr>
              <w:t xml:space="preserve">    </w:t>
            </w:r>
            <w:r w:rsidRPr="00346210">
              <w:rPr>
                <w:rFonts w:ascii="FangSong" w:eastAsia="FangSong" w:hAnsi="FangSong" w:hint="eastAsia"/>
              </w:rPr>
              <w:t>碩士、博士或以上</w:t>
            </w:r>
          </w:p>
        </w:tc>
      </w:tr>
      <w:tr w:rsidR="00601DA7" w:rsidRPr="00346210" w14:paraId="65DF08E4" w14:textId="77777777" w:rsidTr="00601DA7">
        <w:trPr>
          <w:trHeight w:val="20"/>
        </w:trPr>
        <w:tc>
          <w:tcPr>
            <w:tcW w:w="5000" w:type="pct"/>
            <w:gridSpan w:val="7"/>
          </w:tcPr>
          <w:p w14:paraId="17F67B25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</w:tr>
      <w:tr w:rsidR="00601DA7" w:rsidRPr="00346210" w14:paraId="342C6BCD" w14:textId="77777777" w:rsidTr="00D415EF">
        <w:trPr>
          <w:trHeight w:val="20"/>
        </w:trPr>
        <w:tc>
          <w:tcPr>
            <w:tcW w:w="1287" w:type="pct"/>
          </w:tcPr>
          <w:p w14:paraId="3864F37D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  <w:b/>
              </w:rPr>
            </w:pPr>
            <w:r w:rsidRPr="00346210">
              <w:rPr>
                <w:rFonts w:ascii="FangSong" w:eastAsia="FangSong" w:hAnsi="FangSong"/>
                <w:b/>
              </w:rPr>
              <w:t>BG</w:t>
            </w:r>
            <w:r w:rsidRPr="00346210">
              <w:rPr>
                <w:rFonts w:ascii="FangSong" w:eastAsia="FangSong" w:hAnsi="FangSong" w:hint="eastAsia"/>
                <w:b/>
              </w:rPr>
              <w:t>04</w:t>
            </w:r>
            <w:r w:rsidRPr="00346210">
              <w:rPr>
                <w:rFonts w:ascii="FangSong" w:eastAsia="FangSong" w:hAnsi="FangSong"/>
                <w:b/>
              </w:rPr>
              <w:t>:</w:t>
            </w:r>
            <w:r w:rsidRPr="00346210">
              <w:rPr>
                <w:rFonts w:ascii="FangSong" w:eastAsia="FangSong" w:hAnsi="FangSong" w:hint="eastAsia"/>
                <w:b/>
              </w:rPr>
              <w:t xml:space="preserve"> 就業狀態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</w:tcPr>
          <w:p w14:paraId="13DDC207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 w:hint="eastAsia"/>
              </w:rPr>
              <w:t>在職：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694230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1</w:t>
            </w:r>
            <w:r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 xml:space="preserve">  </w:t>
            </w:r>
            <w:r w:rsidRPr="00346210">
              <w:rPr>
                <w:rFonts w:ascii="FangSong" w:eastAsia="FangSong" w:hAnsi="FangSong" w:hint="eastAsia"/>
              </w:rPr>
              <w:t>全職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1CF565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="FangSong" w:eastAsia="FangSong" w:hAnsi="FangSong" w:cstheme="minorHAnsi"/>
                <w:sz w:val="20"/>
                <w:szCs w:val="20"/>
                <w:vertAlign w:val="subscript"/>
              </w:rPr>
              <w:t xml:space="preserve"> </w:t>
            </w:r>
            <w:r w:rsidRPr="00346210">
              <w:rPr>
                <w:rFonts w:ascii="FangSong" w:eastAsia="FangSong" w:hAnsi="FangSong"/>
                <w:lang w:eastAsia="zh-HK"/>
              </w:rPr>
              <w:t>兼職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EE1E3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3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一兼多職</w:t>
            </w:r>
          </w:p>
        </w:tc>
      </w:tr>
      <w:tr w:rsidR="00601DA7" w:rsidRPr="00346210" w14:paraId="087FB0F1" w14:textId="77777777" w:rsidTr="00D415EF">
        <w:trPr>
          <w:trHeight w:val="20"/>
        </w:trPr>
        <w:tc>
          <w:tcPr>
            <w:tcW w:w="1287" w:type="pct"/>
          </w:tcPr>
          <w:p w14:paraId="27306301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519" w:type="pct"/>
            <w:gridSpan w:val="2"/>
          </w:tcPr>
          <w:p w14:paraId="0652D470" w14:textId="77777777" w:rsidR="00601DA7" w:rsidRPr="00346210" w:rsidRDefault="00601DA7" w:rsidP="00601DA7">
            <w:pPr>
              <w:ind w:left="-21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 w:hint="eastAsia"/>
                <w:lang w:eastAsia="zh-HK"/>
              </w:rPr>
              <w:t>非在職</w:t>
            </w:r>
            <w:r w:rsidRPr="00346210">
              <w:rPr>
                <w:rFonts w:ascii="FangSong" w:eastAsia="FangSong" w:hAnsi="FangSong" w:hint="eastAsia"/>
              </w:rPr>
              <w:t>：</w:t>
            </w:r>
          </w:p>
        </w:tc>
        <w:tc>
          <w:tcPr>
            <w:tcW w:w="694" w:type="pct"/>
            <w:shd w:val="clear" w:color="auto" w:fill="F2F2F2" w:themeFill="background1" w:themeFillShade="F2"/>
          </w:tcPr>
          <w:p w14:paraId="32AC9392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346210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346210">
              <w:rPr>
                <w:rFonts w:ascii="FangSong" w:eastAsia="FangSong" w:hAnsi="FangSong" w:cstheme="minorHAnsi" w:hint="eastAsia"/>
                <w:sz w:val="20"/>
                <w:szCs w:val="20"/>
                <w:vertAlign w:val="subscript"/>
              </w:rPr>
              <w:t>４</w:t>
            </w:r>
            <w:r>
              <w:rPr>
                <w:rFonts w:ascii="FangSong" w:hAnsi="FangSong" w:cstheme="minorHAnsi" w:hint="eastAsia"/>
                <w:sz w:val="20"/>
                <w:szCs w:val="20"/>
                <w:vertAlign w:val="subscript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待業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21A61B70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5654F5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5654F5"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5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主理家務</w:t>
            </w:r>
          </w:p>
        </w:tc>
        <w:tc>
          <w:tcPr>
            <w:tcW w:w="1365" w:type="pct"/>
          </w:tcPr>
          <w:p w14:paraId="7C775187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</w:p>
        </w:tc>
      </w:tr>
      <w:tr w:rsidR="00601DA7" w:rsidRPr="00346210" w14:paraId="51CC651D" w14:textId="77777777" w:rsidTr="00D415EF">
        <w:trPr>
          <w:trHeight w:val="20"/>
        </w:trPr>
        <w:tc>
          <w:tcPr>
            <w:tcW w:w="1287" w:type="pct"/>
          </w:tcPr>
          <w:p w14:paraId="25B3BBA2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519" w:type="pct"/>
            <w:gridSpan w:val="2"/>
          </w:tcPr>
          <w:p w14:paraId="7B320486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  <w:lang w:eastAsia="zh-HK"/>
              </w:rPr>
            </w:pPr>
          </w:p>
        </w:tc>
        <w:tc>
          <w:tcPr>
            <w:tcW w:w="694" w:type="pct"/>
            <w:shd w:val="clear" w:color="auto" w:fill="F2F2F2" w:themeFill="background1" w:themeFillShade="F2"/>
          </w:tcPr>
          <w:p w14:paraId="48E47E3E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6E2C44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 w:rsidRPr="006E2C44"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6</w:t>
            </w:r>
            <w:r>
              <w:rPr>
                <w:rFonts w:asciiTheme="minorEastAsia" w:hAnsiTheme="minorEastAsia" w:cstheme="minorHAnsi"/>
                <w:sz w:val="20"/>
                <w:szCs w:val="20"/>
                <w:vertAlign w:val="subscript"/>
              </w:rPr>
              <w:t xml:space="preserve">    </w:t>
            </w:r>
            <w:r w:rsidRPr="00346210">
              <w:rPr>
                <w:rFonts w:ascii="FangSong" w:eastAsia="FangSong" w:hAnsi="FangSong" w:hint="eastAsia"/>
              </w:rPr>
              <w:t>退休</w:t>
            </w:r>
          </w:p>
        </w:tc>
        <w:tc>
          <w:tcPr>
            <w:tcW w:w="1135" w:type="pct"/>
            <w:gridSpan w:val="2"/>
            <w:shd w:val="clear" w:color="auto" w:fill="F2F2F2" w:themeFill="background1" w:themeFillShade="F2"/>
          </w:tcPr>
          <w:p w14:paraId="00CBEA37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  <w:r w:rsidRPr="006E2C44">
              <w:rPr>
                <w:rFonts w:ascii="Segoe UI Symbol" w:eastAsia="FangSong" w:hAnsi="Segoe UI Symbol" w:cs="Segoe UI Symbol"/>
                <w:sz w:val="20"/>
                <w:szCs w:val="20"/>
              </w:rPr>
              <w:t>☐</w:t>
            </w:r>
            <w:r>
              <w:rPr>
                <w:rFonts w:asciiTheme="minorEastAsia" w:hAnsiTheme="minorEastAsia" w:cstheme="minorHAnsi" w:hint="eastAsia"/>
                <w:sz w:val="20"/>
                <w:szCs w:val="20"/>
                <w:vertAlign w:val="subscript"/>
              </w:rPr>
              <w:t>7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學生</w:t>
            </w:r>
          </w:p>
        </w:tc>
        <w:tc>
          <w:tcPr>
            <w:tcW w:w="1365" w:type="pct"/>
          </w:tcPr>
          <w:p w14:paraId="29E503B8" w14:textId="77777777" w:rsidR="00601DA7" w:rsidRPr="00346210" w:rsidRDefault="00601DA7" w:rsidP="00601DA7">
            <w:pPr>
              <w:ind w:left="-20"/>
              <w:rPr>
                <w:rFonts w:ascii="FangSong" w:eastAsia="FangSong" w:hAnsi="FangSong"/>
              </w:rPr>
            </w:pPr>
          </w:p>
        </w:tc>
      </w:tr>
      <w:tr w:rsidR="00601DA7" w:rsidRPr="00346210" w14:paraId="78B19CFE" w14:textId="77777777" w:rsidTr="00601DA7">
        <w:trPr>
          <w:trHeight w:val="20"/>
        </w:trPr>
        <w:tc>
          <w:tcPr>
            <w:tcW w:w="5000" w:type="pct"/>
            <w:gridSpan w:val="7"/>
          </w:tcPr>
          <w:p w14:paraId="294FE284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</w:tr>
      <w:tr w:rsidR="00601DA7" w:rsidRPr="00346210" w14:paraId="5CE9F1A9" w14:textId="77777777" w:rsidTr="00601DA7">
        <w:trPr>
          <w:trHeight w:val="20"/>
        </w:trPr>
        <w:tc>
          <w:tcPr>
            <w:tcW w:w="1573" w:type="pct"/>
            <w:gridSpan w:val="2"/>
          </w:tcPr>
          <w:p w14:paraId="50E0C192" w14:textId="77777777" w:rsidR="00601DA7" w:rsidRPr="00DC0563" w:rsidRDefault="00601DA7" w:rsidP="00601DA7">
            <w:pPr>
              <w:ind w:left="440"/>
              <w:rPr>
                <w:rFonts w:ascii="FangSong" w:eastAsia="FangSong" w:hAnsi="FangSong"/>
                <w:b/>
                <w:bCs/>
              </w:rPr>
            </w:pPr>
            <w:r w:rsidRPr="00DC0563">
              <w:rPr>
                <w:rFonts w:ascii="FangSong" w:eastAsia="FangSong" w:hAnsi="FangSong"/>
                <w:b/>
                <w:bCs/>
              </w:rPr>
              <w:t>BG</w:t>
            </w:r>
            <w:r w:rsidRPr="00DC0563">
              <w:rPr>
                <w:rFonts w:ascii="FangSong" w:eastAsia="FangSong" w:hAnsi="FangSong" w:hint="eastAsia"/>
                <w:b/>
                <w:bCs/>
              </w:rPr>
              <w:t>06</w:t>
            </w:r>
            <w:r w:rsidRPr="00DC0563">
              <w:rPr>
                <w:rFonts w:ascii="FangSong" w:eastAsia="FangSong" w:hAnsi="FangSong"/>
                <w:b/>
                <w:bCs/>
              </w:rPr>
              <w:t xml:space="preserve">: </w:t>
            </w:r>
            <w:r w:rsidRPr="00DC0563">
              <w:rPr>
                <w:rFonts w:ascii="FangSong" w:eastAsia="FangSong" w:hAnsi="FangSong" w:hint="eastAsia"/>
                <w:b/>
                <w:bCs/>
              </w:rPr>
              <w:t>每月平均收入</w:t>
            </w:r>
          </w:p>
        </w:tc>
        <w:tc>
          <w:tcPr>
            <w:tcW w:w="1727" w:type="pct"/>
            <w:gridSpan w:val="3"/>
            <w:shd w:val="clear" w:color="auto" w:fill="F2F2F2" w:themeFill="background1" w:themeFillShade="F2"/>
          </w:tcPr>
          <w:p w14:paraId="596EDD46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 w:hint="eastAsia"/>
              </w:rPr>
              <w:t>少於$6000</w:t>
            </w:r>
          </w:p>
        </w:tc>
        <w:tc>
          <w:tcPr>
            <w:tcW w:w="1700" w:type="pct"/>
            <w:gridSpan w:val="2"/>
            <w:shd w:val="clear" w:color="auto" w:fill="F2F2F2" w:themeFill="background1" w:themeFillShade="F2"/>
          </w:tcPr>
          <w:p w14:paraId="0D2B9B1A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 xml:space="preserve">$6,000 </w:t>
            </w:r>
            <w:r w:rsidRPr="00346210">
              <w:rPr>
                <w:rFonts w:ascii="FangSong" w:eastAsia="FangSong" w:hAnsi="FangSong" w:hint="eastAsia"/>
              </w:rPr>
              <w:t>~</w:t>
            </w:r>
            <w:r w:rsidRPr="00346210">
              <w:rPr>
                <w:rFonts w:ascii="FangSong" w:eastAsia="FangSong" w:hAnsi="FangSong"/>
              </w:rPr>
              <w:t xml:space="preserve"> $9,999</w:t>
            </w:r>
          </w:p>
        </w:tc>
      </w:tr>
      <w:tr w:rsidR="00601DA7" w:rsidRPr="00346210" w14:paraId="08C7F858" w14:textId="77777777" w:rsidTr="00601DA7">
        <w:trPr>
          <w:trHeight w:val="20"/>
        </w:trPr>
        <w:tc>
          <w:tcPr>
            <w:tcW w:w="1573" w:type="pct"/>
            <w:gridSpan w:val="2"/>
          </w:tcPr>
          <w:p w14:paraId="15E8C999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727" w:type="pct"/>
            <w:gridSpan w:val="3"/>
            <w:shd w:val="clear" w:color="auto" w:fill="F2F2F2" w:themeFill="background1" w:themeFillShade="F2"/>
          </w:tcPr>
          <w:p w14:paraId="1E8AA6F6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 xml:space="preserve">$10,000 </w:t>
            </w:r>
            <w:r w:rsidRPr="00346210">
              <w:rPr>
                <w:rFonts w:ascii="FangSong" w:eastAsia="FangSong" w:hAnsi="FangSong" w:hint="eastAsia"/>
              </w:rPr>
              <w:t xml:space="preserve">~ </w:t>
            </w:r>
            <w:r w:rsidRPr="00346210">
              <w:rPr>
                <w:rFonts w:ascii="FangSong" w:eastAsia="FangSong" w:hAnsi="FangSong"/>
              </w:rPr>
              <w:t>$14,999</w:t>
            </w:r>
          </w:p>
        </w:tc>
        <w:tc>
          <w:tcPr>
            <w:tcW w:w="1700" w:type="pct"/>
            <w:gridSpan w:val="2"/>
            <w:shd w:val="clear" w:color="auto" w:fill="F2F2F2" w:themeFill="background1" w:themeFillShade="F2"/>
          </w:tcPr>
          <w:p w14:paraId="4833DD92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 xml:space="preserve">$15,000 </w:t>
            </w:r>
            <w:r w:rsidRPr="00346210">
              <w:rPr>
                <w:rFonts w:ascii="FangSong" w:eastAsia="FangSong" w:hAnsi="FangSong" w:hint="eastAsia"/>
              </w:rPr>
              <w:t>~</w:t>
            </w:r>
            <w:r w:rsidRPr="00346210">
              <w:rPr>
                <w:rFonts w:ascii="FangSong" w:eastAsia="FangSong" w:hAnsi="FangSong"/>
              </w:rPr>
              <w:t xml:space="preserve"> $19,999</w:t>
            </w:r>
          </w:p>
        </w:tc>
      </w:tr>
      <w:tr w:rsidR="00601DA7" w:rsidRPr="00346210" w14:paraId="4D10516F" w14:textId="77777777" w:rsidTr="00601DA7">
        <w:trPr>
          <w:trHeight w:val="20"/>
        </w:trPr>
        <w:tc>
          <w:tcPr>
            <w:tcW w:w="1573" w:type="pct"/>
            <w:gridSpan w:val="2"/>
          </w:tcPr>
          <w:p w14:paraId="7A8EF453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727" w:type="pct"/>
            <w:gridSpan w:val="3"/>
            <w:shd w:val="clear" w:color="auto" w:fill="F2F2F2" w:themeFill="background1" w:themeFillShade="F2"/>
          </w:tcPr>
          <w:p w14:paraId="5940025F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 xml:space="preserve">$20,000 </w:t>
            </w:r>
            <w:r w:rsidRPr="00346210">
              <w:rPr>
                <w:rFonts w:ascii="FangSong" w:eastAsia="FangSong" w:hAnsi="FangSong" w:hint="eastAsia"/>
              </w:rPr>
              <w:t>~ $29,999</w:t>
            </w:r>
          </w:p>
        </w:tc>
        <w:tc>
          <w:tcPr>
            <w:tcW w:w="1700" w:type="pct"/>
            <w:gridSpan w:val="2"/>
            <w:shd w:val="clear" w:color="auto" w:fill="F2F2F2" w:themeFill="background1" w:themeFillShade="F2"/>
          </w:tcPr>
          <w:p w14:paraId="07A7D7D9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>$</w:t>
            </w:r>
            <w:r w:rsidRPr="00346210">
              <w:rPr>
                <w:rFonts w:ascii="FangSong" w:eastAsia="FangSong" w:hAnsi="FangSong" w:hint="eastAsia"/>
              </w:rPr>
              <w:t>30,000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~</w:t>
            </w:r>
            <w:r w:rsidRPr="00346210">
              <w:rPr>
                <w:rFonts w:ascii="FangSong" w:eastAsia="FangSong" w:hAnsi="FangSong"/>
              </w:rPr>
              <w:t xml:space="preserve"> $</w:t>
            </w:r>
            <w:r w:rsidRPr="00346210">
              <w:rPr>
                <w:rFonts w:ascii="FangSong" w:eastAsia="FangSong" w:hAnsi="FangSong" w:hint="eastAsia"/>
              </w:rPr>
              <w:t>39,999</w:t>
            </w:r>
          </w:p>
        </w:tc>
      </w:tr>
      <w:tr w:rsidR="00601DA7" w:rsidRPr="00346210" w14:paraId="6FD812F7" w14:textId="77777777" w:rsidTr="00601DA7">
        <w:trPr>
          <w:trHeight w:val="20"/>
        </w:trPr>
        <w:tc>
          <w:tcPr>
            <w:tcW w:w="1573" w:type="pct"/>
            <w:gridSpan w:val="2"/>
          </w:tcPr>
          <w:p w14:paraId="0610F29C" w14:textId="77777777" w:rsidR="00601DA7" w:rsidRPr="00346210" w:rsidRDefault="00601DA7" w:rsidP="00601DA7">
            <w:pPr>
              <w:ind w:left="440"/>
              <w:rPr>
                <w:rFonts w:ascii="FangSong" w:eastAsia="FangSong" w:hAnsi="FangSong"/>
              </w:rPr>
            </w:pPr>
          </w:p>
        </w:tc>
        <w:tc>
          <w:tcPr>
            <w:tcW w:w="1727" w:type="pct"/>
            <w:gridSpan w:val="3"/>
            <w:shd w:val="clear" w:color="auto" w:fill="F2F2F2" w:themeFill="background1" w:themeFillShade="F2"/>
          </w:tcPr>
          <w:p w14:paraId="5337F1A2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>$</w:t>
            </w:r>
            <w:r w:rsidRPr="00346210">
              <w:rPr>
                <w:rFonts w:ascii="FangSong" w:eastAsia="FangSong" w:hAnsi="FangSong" w:hint="eastAsia"/>
              </w:rPr>
              <w:t>40,000</w:t>
            </w:r>
            <w:r w:rsidRPr="00346210">
              <w:rPr>
                <w:rFonts w:ascii="FangSong" w:eastAsia="FangSong" w:hAnsi="FangSong"/>
              </w:rPr>
              <w:t xml:space="preserve"> </w:t>
            </w:r>
            <w:r w:rsidRPr="00346210">
              <w:rPr>
                <w:rFonts w:ascii="FangSong" w:eastAsia="FangSong" w:hAnsi="FangSong" w:hint="eastAsia"/>
              </w:rPr>
              <w:t>~</w:t>
            </w:r>
            <w:r w:rsidRPr="00346210">
              <w:rPr>
                <w:rFonts w:ascii="FangSong" w:eastAsia="FangSong" w:hAnsi="FangSong"/>
              </w:rPr>
              <w:t xml:space="preserve"> $</w:t>
            </w:r>
            <w:r w:rsidRPr="00346210">
              <w:rPr>
                <w:rFonts w:ascii="FangSong" w:eastAsia="FangSong" w:hAnsi="FangSong" w:hint="eastAsia"/>
              </w:rPr>
              <w:t>49,999</w:t>
            </w:r>
          </w:p>
        </w:tc>
        <w:tc>
          <w:tcPr>
            <w:tcW w:w="1700" w:type="pct"/>
            <w:gridSpan w:val="2"/>
            <w:shd w:val="clear" w:color="auto" w:fill="F2F2F2" w:themeFill="background1" w:themeFillShade="F2"/>
          </w:tcPr>
          <w:p w14:paraId="243DBF13" w14:textId="77777777" w:rsidR="00601DA7" w:rsidRPr="00346210" w:rsidRDefault="00601DA7" w:rsidP="00601DA7">
            <w:pPr>
              <w:pStyle w:val="af1"/>
              <w:numPr>
                <w:ilvl w:val="0"/>
                <w:numId w:val="4"/>
              </w:numPr>
              <w:ind w:leftChars="0" w:left="0" w:firstLine="0"/>
              <w:jc w:val="both"/>
              <w:rPr>
                <w:rFonts w:ascii="FangSong" w:eastAsia="FangSong" w:hAnsi="FangSong"/>
              </w:rPr>
            </w:pPr>
            <w:r w:rsidRPr="00346210">
              <w:rPr>
                <w:rFonts w:ascii="FangSong" w:eastAsia="FangSong" w:hAnsi="FangSong"/>
              </w:rPr>
              <w:t>$</w:t>
            </w:r>
            <w:r w:rsidRPr="00346210">
              <w:rPr>
                <w:rFonts w:ascii="FangSong" w:eastAsia="FangSong" w:hAnsi="FangSong" w:hint="eastAsia"/>
              </w:rPr>
              <w:t>50,000或以上</w:t>
            </w:r>
          </w:p>
        </w:tc>
      </w:tr>
    </w:tbl>
    <w:p w14:paraId="4F5C907B" w14:textId="77777777" w:rsidR="00601DA7" w:rsidRDefault="00601DA7" w:rsidP="00601DA7">
      <w:pPr>
        <w:rPr>
          <w:rFonts w:ascii="FangSong" w:eastAsia="FangSong" w:hAnsi="FangSong"/>
        </w:rPr>
      </w:pPr>
    </w:p>
    <w:p w14:paraId="2D1F972D" w14:textId="2B11BBF1" w:rsidR="00601DA7" w:rsidRDefault="00601DA7" w:rsidP="00601DA7">
      <w:pPr>
        <w:jc w:val="center"/>
        <w:rPr>
          <w:rFonts w:ascii="FangSong" w:eastAsia="FangSong" w:hAnsi="FangSong"/>
        </w:rPr>
      </w:pPr>
      <w:r w:rsidRPr="007023A8">
        <w:rPr>
          <w:rFonts w:ascii="FangSong" w:eastAsia="FangSong" w:hAnsi="FangSong" w:hint="eastAsia"/>
        </w:rPr>
        <w:t>完</w:t>
      </w:r>
    </w:p>
    <w:p w14:paraId="6263C7E4" w14:textId="77777777" w:rsidR="007023A8" w:rsidRPr="007023A8" w:rsidRDefault="007023A8" w:rsidP="00601DA7">
      <w:pPr>
        <w:jc w:val="center"/>
        <w:rPr>
          <w:rFonts w:ascii="FangSong" w:eastAsia="FangSong" w:hAnsi="FangSong"/>
        </w:rPr>
      </w:pPr>
    </w:p>
    <w:p w14:paraId="4044CA0E" w14:textId="77777777" w:rsidR="00601DA7" w:rsidRPr="00EC441B" w:rsidRDefault="00601DA7" w:rsidP="00601DA7">
      <w:pPr>
        <w:rPr>
          <w:rFonts w:ascii="FangSong" w:hAnsi="FangSong" w:cstheme="minorHAnsi"/>
          <w:b/>
          <w:bCs/>
          <w:szCs w:val="28"/>
          <w:lang w:eastAsia="zh-TW"/>
        </w:rPr>
      </w:pPr>
    </w:p>
    <w:p w14:paraId="2A32D633" w14:textId="77777777" w:rsidR="006B3EBF" w:rsidRPr="00181F81" w:rsidRDefault="006B3EBF" w:rsidP="00181F81">
      <w:pPr>
        <w:ind w:left="1" w:hanging="1"/>
        <w:rPr>
          <w:rFonts w:ascii="標楷體" w:eastAsia="標楷體" w:hAnsi="標楷體"/>
          <w:sz w:val="20"/>
          <w:szCs w:val="20"/>
          <w:lang w:eastAsia="zh-TW"/>
        </w:rPr>
      </w:pPr>
    </w:p>
    <w:sectPr w:rsidR="006B3EBF" w:rsidRPr="00181F8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D7A7" w14:textId="77777777" w:rsidR="00125BDF" w:rsidRDefault="00125BDF">
      <w:r>
        <w:separator/>
      </w:r>
    </w:p>
  </w:endnote>
  <w:endnote w:type="continuationSeparator" w:id="0">
    <w:p w14:paraId="2C405582" w14:textId="77777777" w:rsidR="00125BDF" w:rsidRDefault="001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角ゴ Pro W3">
    <w:altName w:val="PMingLiU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FD97" w14:textId="5D8628A0" w:rsidR="00CF739E" w:rsidRDefault="00CF739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p.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/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w:t>1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462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24ACE" w14:textId="3D63CA93" w:rsidR="00CF739E" w:rsidRDefault="00CF739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E07A5" w14:textId="4C979F97" w:rsidR="00CF739E" w:rsidRDefault="00CF739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3299" w14:textId="77777777" w:rsidR="00125BDF" w:rsidRDefault="00125BDF">
      <w:r>
        <w:separator/>
      </w:r>
    </w:p>
  </w:footnote>
  <w:footnote w:type="continuationSeparator" w:id="0">
    <w:p w14:paraId="78518ACD" w14:textId="77777777" w:rsidR="00125BDF" w:rsidRDefault="0012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C7A5" w14:textId="4231F175" w:rsidR="00CF739E" w:rsidRDefault="00CF73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/>
        <w:b/>
        <w:bCs/>
        <w:noProof/>
        <w:sz w:val="28"/>
        <w:szCs w:val="28"/>
        <w:highlight w:val="white"/>
        <w:lang w:eastAsia="zh-TW"/>
      </w:rPr>
    </w:pPr>
    <w:r>
      <w:rPr>
        <w:rFonts w:ascii="標楷體" w:eastAsia="標楷體" w:hAnsi="標楷體" w:hint="eastAsia"/>
        <w:b/>
        <w:bCs/>
        <w:noProof/>
        <w:sz w:val="28"/>
        <w:szCs w:val="28"/>
        <w:highlight w:val="white"/>
        <w:lang w:eastAsia="zh-TW"/>
      </w:rPr>
      <w:drawing>
        <wp:anchor distT="0" distB="0" distL="114300" distR="114300" simplePos="0" relativeHeight="251658240" behindDoc="1" locked="0" layoutInCell="1" allowOverlap="1" wp14:anchorId="2773B998" wp14:editId="6B8C059B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2038350" cy="5618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38" r="-45" b="31942"/>
                  <a:stretch/>
                </pic:blipFill>
                <pic:spPr bwMode="auto">
                  <a:xfrm>
                    <a:off x="0" y="0"/>
                    <a:ext cx="2038350" cy="5618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CD091" w14:textId="761FEF72" w:rsidR="00CF739E" w:rsidRDefault="00CF73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95A"/>
    <w:multiLevelType w:val="multilevel"/>
    <w:tmpl w:val="7F788A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B10250"/>
    <w:multiLevelType w:val="hybridMultilevel"/>
    <w:tmpl w:val="18247C3E"/>
    <w:lvl w:ilvl="0" w:tplc="04090015">
      <w:start w:val="1"/>
      <w:numFmt w:val="taiwaneseCountingThousand"/>
      <w:lvlText w:val="%1、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1A"/>
    <w:multiLevelType w:val="hybridMultilevel"/>
    <w:tmpl w:val="38187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26D62"/>
    <w:multiLevelType w:val="hybridMultilevel"/>
    <w:tmpl w:val="8C342E44"/>
    <w:lvl w:ilvl="0" w:tplc="6CD23242">
      <w:start w:val="3124"/>
      <w:numFmt w:val="bullet"/>
      <w:lvlText w:val=""/>
      <w:lvlJc w:val="left"/>
      <w:pPr>
        <w:ind w:left="377" w:hanging="360"/>
      </w:pPr>
      <w:rPr>
        <w:rFonts w:ascii="Wingdings" w:eastAsia="FangSong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>
    <w:nsid w:val="42A612AB"/>
    <w:multiLevelType w:val="hybridMultilevel"/>
    <w:tmpl w:val="C8F60524"/>
    <w:lvl w:ilvl="0" w:tplc="F03CBF58">
      <w:start w:val="1"/>
      <w:numFmt w:val="decimal"/>
      <w:lvlText w:val="WA 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EEF"/>
    <w:multiLevelType w:val="hybridMultilevel"/>
    <w:tmpl w:val="08E0C424"/>
    <w:lvl w:ilvl="0" w:tplc="1E260D7C">
      <w:start w:val="1"/>
      <w:numFmt w:val="decimal"/>
      <w:lvlText w:val="ST %1"/>
      <w:lvlJc w:val="left"/>
      <w:pPr>
        <w:ind w:left="540" w:hanging="360"/>
      </w:pPr>
      <w:rPr>
        <w:rFonts w:hint="default"/>
        <w:sz w:val="20"/>
        <w:szCs w:val="20"/>
      </w:rPr>
    </w:lvl>
    <w:lvl w:ilvl="1" w:tplc="3C090019" w:tentative="1">
      <w:start w:val="1"/>
      <w:numFmt w:val="lowerLetter"/>
      <w:lvlText w:val="%2."/>
      <w:lvlJc w:val="left"/>
      <w:pPr>
        <w:ind w:left="1260" w:hanging="360"/>
      </w:pPr>
    </w:lvl>
    <w:lvl w:ilvl="2" w:tplc="3C09001B" w:tentative="1">
      <w:start w:val="1"/>
      <w:numFmt w:val="lowerRoman"/>
      <w:lvlText w:val="%3."/>
      <w:lvlJc w:val="right"/>
      <w:pPr>
        <w:ind w:left="1980" w:hanging="180"/>
      </w:pPr>
    </w:lvl>
    <w:lvl w:ilvl="3" w:tplc="3C09000F" w:tentative="1">
      <w:start w:val="1"/>
      <w:numFmt w:val="decimal"/>
      <w:lvlText w:val="%4."/>
      <w:lvlJc w:val="left"/>
      <w:pPr>
        <w:ind w:left="2700" w:hanging="360"/>
      </w:pPr>
    </w:lvl>
    <w:lvl w:ilvl="4" w:tplc="3C090019" w:tentative="1">
      <w:start w:val="1"/>
      <w:numFmt w:val="lowerLetter"/>
      <w:lvlText w:val="%5."/>
      <w:lvlJc w:val="left"/>
      <w:pPr>
        <w:ind w:left="3420" w:hanging="360"/>
      </w:pPr>
    </w:lvl>
    <w:lvl w:ilvl="5" w:tplc="3C09001B" w:tentative="1">
      <w:start w:val="1"/>
      <w:numFmt w:val="lowerRoman"/>
      <w:lvlText w:val="%6."/>
      <w:lvlJc w:val="right"/>
      <w:pPr>
        <w:ind w:left="4140" w:hanging="180"/>
      </w:pPr>
    </w:lvl>
    <w:lvl w:ilvl="6" w:tplc="3C09000F" w:tentative="1">
      <w:start w:val="1"/>
      <w:numFmt w:val="decimal"/>
      <w:lvlText w:val="%7."/>
      <w:lvlJc w:val="left"/>
      <w:pPr>
        <w:ind w:left="4860" w:hanging="360"/>
      </w:pPr>
    </w:lvl>
    <w:lvl w:ilvl="7" w:tplc="3C090019" w:tentative="1">
      <w:start w:val="1"/>
      <w:numFmt w:val="lowerLetter"/>
      <w:lvlText w:val="%8."/>
      <w:lvlJc w:val="left"/>
      <w:pPr>
        <w:ind w:left="5580" w:hanging="360"/>
      </w:pPr>
    </w:lvl>
    <w:lvl w:ilvl="8" w:tplc="3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F"/>
    <w:rsid w:val="000033AC"/>
    <w:rsid w:val="00026D24"/>
    <w:rsid w:val="00046439"/>
    <w:rsid w:val="000536E0"/>
    <w:rsid w:val="000F3275"/>
    <w:rsid w:val="000F652A"/>
    <w:rsid w:val="00101F4E"/>
    <w:rsid w:val="00116A6E"/>
    <w:rsid w:val="00125BDF"/>
    <w:rsid w:val="001577C1"/>
    <w:rsid w:val="00161E12"/>
    <w:rsid w:val="00181F81"/>
    <w:rsid w:val="001C3A9F"/>
    <w:rsid w:val="00232069"/>
    <w:rsid w:val="00257440"/>
    <w:rsid w:val="002728DE"/>
    <w:rsid w:val="002827A1"/>
    <w:rsid w:val="002E45DF"/>
    <w:rsid w:val="003304D3"/>
    <w:rsid w:val="00332EAE"/>
    <w:rsid w:val="0039286E"/>
    <w:rsid w:val="003C65F2"/>
    <w:rsid w:val="003D4BB4"/>
    <w:rsid w:val="003F6BF1"/>
    <w:rsid w:val="00410754"/>
    <w:rsid w:val="004202B5"/>
    <w:rsid w:val="004520CA"/>
    <w:rsid w:val="00456945"/>
    <w:rsid w:val="0048644B"/>
    <w:rsid w:val="004C0202"/>
    <w:rsid w:val="004F4085"/>
    <w:rsid w:val="00500CC1"/>
    <w:rsid w:val="0052142C"/>
    <w:rsid w:val="00544A0C"/>
    <w:rsid w:val="00572B3D"/>
    <w:rsid w:val="005D676F"/>
    <w:rsid w:val="00601DA7"/>
    <w:rsid w:val="0063731C"/>
    <w:rsid w:val="00646B59"/>
    <w:rsid w:val="006A0F57"/>
    <w:rsid w:val="006A5A77"/>
    <w:rsid w:val="006B3EBF"/>
    <w:rsid w:val="006B7B7A"/>
    <w:rsid w:val="006D4198"/>
    <w:rsid w:val="007023A8"/>
    <w:rsid w:val="00743830"/>
    <w:rsid w:val="007753F2"/>
    <w:rsid w:val="00775E5E"/>
    <w:rsid w:val="00793E34"/>
    <w:rsid w:val="007A12F7"/>
    <w:rsid w:val="007B0C16"/>
    <w:rsid w:val="00827B13"/>
    <w:rsid w:val="008650E7"/>
    <w:rsid w:val="0087249E"/>
    <w:rsid w:val="00897ABC"/>
    <w:rsid w:val="008B060F"/>
    <w:rsid w:val="008E1A6A"/>
    <w:rsid w:val="00933862"/>
    <w:rsid w:val="00947261"/>
    <w:rsid w:val="00971293"/>
    <w:rsid w:val="00974799"/>
    <w:rsid w:val="00982CD8"/>
    <w:rsid w:val="009B09C2"/>
    <w:rsid w:val="00A1478E"/>
    <w:rsid w:val="00A35092"/>
    <w:rsid w:val="00A67318"/>
    <w:rsid w:val="00A73A25"/>
    <w:rsid w:val="00A764DE"/>
    <w:rsid w:val="00A853CB"/>
    <w:rsid w:val="00AC1E8D"/>
    <w:rsid w:val="00AD4DD6"/>
    <w:rsid w:val="00AE0687"/>
    <w:rsid w:val="00AF1713"/>
    <w:rsid w:val="00B035FB"/>
    <w:rsid w:val="00B167DA"/>
    <w:rsid w:val="00BB5161"/>
    <w:rsid w:val="00BD0209"/>
    <w:rsid w:val="00BF1A0A"/>
    <w:rsid w:val="00C01455"/>
    <w:rsid w:val="00C65E24"/>
    <w:rsid w:val="00C7641B"/>
    <w:rsid w:val="00C76F31"/>
    <w:rsid w:val="00CA7B78"/>
    <w:rsid w:val="00CD6379"/>
    <w:rsid w:val="00CF739E"/>
    <w:rsid w:val="00D354CC"/>
    <w:rsid w:val="00D415EF"/>
    <w:rsid w:val="00D55806"/>
    <w:rsid w:val="00D577BB"/>
    <w:rsid w:val="00DC6A2B"/>
    <w:rsid w:val="00DD0C78"/>
    <w:rsid w:val="00DD7655"/>
    <w:rsid w:val="00DE2D08"/>
    <w:rsid w:val="00DF12A7"/>
    <w:rsid w:val="00E05C76"/>
    <w:rsid w:val="00E47583"/>
    <w:rsid w:val="00F2090F"/>
    <w:rsid w:val="00F230B7"/>
    <w:rsid w:val="00F25B1F"/>
    <w:rsid w:val="00F3354D"/>
    <w:rsid w:val="00F40778"/>
    <w:rsid w:val="00F86AEC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9BED3"/>
  <w15:docId w15:val="{0DE71180-5988-4578-88B2-C295F9C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3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7FEF"/>
    <w:rPr>
      <w:rFonts w:ascii="Helvetica" w:eastAsia="Helvetica" w:hAnsi="Helvetica" w:cs="Helvetica"/>
      <w:color w:val="000000"/>
      <w:sz w:val="22"/>
    </w:rPr>
  </w:style>
  <w:style w:type="paragraph" w:customStyle="1" w:styleId="TableStyle1">
    <w:name w:val="Table Style 1"/>
    <w:rsid w:val="00837FEF"/>
    <w:rPr>
      <w:rFonts w:ascii="Helvetica" w:eastAsia="Helvetica" w:hAnsi="Helvetica" w:cs="Helvetica"/>
      <w:b/>
      <w:bCs/>
      <w:color w:val="000000"/>
      <w:sz w:val="20"/>
      <w:szCs w:val="20"/>
    </w:rPr>
  </w:style>
  <w:style w:type="table" w:customStyle="1" w:styleId="TableNormal1">
    <w:name w:val="Table Normal1"/>
    <w:rsid w:val="00837FEF"/>
    <w:rPr>
      <w:rFonts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1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bdr w:val="nil"/>
      <w:lang w:val="zh-TW"/>
    </w:rPr>
  </w:style>
  <w:style w:type="table" w:customStyle="1" w:styleId="TableNormal14">
    <w:name w:val="Table Normal14"/>
    <w:rsid w:val="00630320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6303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Normal11">
    <w:name w:val="Table Normal11"/>
    <w:rsid w:val="00A834D1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826D93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nhideWhenUsed/>
    <w:rsid w:val="00F5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55E1B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55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E1B"/>
    <w:rPr>
      <w:rFonts w:ascii="Times New Roman" w:hAnsi="Times New Roman" w:cs="Times New Roman"/>
      <w:kern w:val="0"/>
      <w:sz w:val="20"/>
      <w:szCs w:val="20"/>
      <w:lang w:eastAsia="en-US"/>
    </w:rPr>
  </w:style>
  <w:style w:type="table" w:customStyle="1" w:styleId="TableNormal13">
    <w:name w:val="Table Normal13"/>
    <w:rsid w:val="009E0CD7"/>
    <w:rPr>
      <w:rFonts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rsid w:val="000F3BB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paragraph" w:customStyle="1" w:styleId="HeaderFooter">
    <w:name w:val="Header &amp; Footer"/>
    <w:rsid w:val="004365D5"/>
    <w:pPr>
      <w:tabs>
        <w:tab w:val="right" w:pos="9360"/>
      </w:tabs>
    </w:pPr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FreeForm">
    <w:name w:val="Free Form"/>
    <w:autoRedefine/>
    <w:rsid w:val="004365D5"/>
    <w:rPr>
      <w:rFonts w:ascii="Helvetica" w:eastAsia="ヒラギノ角ゴ Pro W3" w:hAnsi="Helvetica"/>
      <w:color w:val="000000"/>
      <w:szCs w:val="20"/>
    </w:rPr>
  </w:style>
  <w:style w:type="table" w:styleId="a9">
    <w:name w:val="Grid Table Light"/>
    <w:basedOn w:val="a1"/>
    <w:uiPriority w:val="40"/>
    <w:rsid w:val="004365D5"/>
    <w:rPr>
      <w:rFonts w:ascii="Calibri" w:eastAsia="新細明體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4365D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a">
    <w:name w:val="annotation reference"/>
    <w:rsid w:val="004365D5"/>
    <w:rPr>
      <w:sz w:val="18"/>
      <w:szCs w:val="18"/>
    </w:rPr>
  </w:style>
  <w:style w:type="paragraph" w:styleId="ab">
    <w:name w:val="annotation text"/>
    <w:basedOn w:val="a"/>
    <w:link w:val="ac"/>
    <w:rsid w:val="004365D5"/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</w:pPr>
    <w:rPr>
      <w:rFonts w:ascii="新細明體" w:eastAsia="新細明體" w:hAnsi="新細明體"/>
      <w:color w:val="000000"/>
      <w:sz w:val="22"/>
      <w:szCs w:val="20"/>
      <w:lang w:eastAsia="zh-TW"/>
    </w:rPr>
  </w:style>
  <w:style w:type="character" w:customStyle="1" w:styleId="ac">
    <w:name w:val="註解文字 字元"/>
    <w:basedOn w:val="a0"/>
    <w:link w:val="ab"/>
    <w:rsid w:val="004365D5"/>
    <w:rPr>
      <w:rFonts w:ascii="新細明體" w:eastAsia="新細明體" w:hAnsi="新細明體" w:cs="Times New Roman"/>
      <w:color w:val="000000"/>
      <w:kern w:val="0"/>
      <w:sz w:val="22"/>
      <w:szCs w:val="20"/>
    </w:rPr>
  </w:style>
  <w:style w:type="paragraph" w:styleId="ad">
    <w:name w:val="annotation subject"/>
    <w:basedOn w:val="ab"/>
    <w:next w:val="ab"/>
    <w:link w:val="ae"/>
    <w:rsid w:val="004365D5"/>
    <w:rPr>
      <w:b/>
      <w:bCs/>
    </w:rPr>
  </w:style>
  <w:style w:type="character" w:customStyle="1" w:styleId="ae">
    <w:name w:val="註解主旨 字元"/>
    <w:basedOn w:val="ac"/>
    <w:link w:val="ad"/>
    <w:rsid w:val="004365D5"/>
    <w:rPr>
      <w:rFonts w:ascii="新細明體" w:eastAsia="新細明體" w:hAnsi="新細明體" w:cs="Times New Roman"/>
      <w:b/>
      <w:bCs/>
      <w:color w:val="000000"/>
      <w:kern w:val="0"/>
      <w:sz w:val="22"/>
      <w:szCs w:val="20"/>
    </w:rPr>
  </w:style>
  <w:style w:type="paragraph" w:styleId="af">
    <w:name w:val="Balloon Text"/>
    <w:basedOn w:val="a"/>
    <w:link w:val="af0"/>
    <w:rsid w:val="004365D5"/>
    <w:pPr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</w:pPr>
    <w:rPr>
      <w:rFonts w:ascii="Calibri Light" w:eastAsia="新細明體" w:hAnsi="Calibri Light"/>
      <w:color w:val="000000"/>
      <w:sz w:val="18"/>
      <w:szCs w:val="18"/>
      <w:lang w:eastAsia="zh-TW"/>
    </w:rPr>
  </w:style>
  <w:style w:type="character" w:customStyle="1" w:styleId="af0">
    <w:name w:val="註解方塊文字 字元"/>
    <w:basedOn w:val="a0"/>
    <w:link w:val="af"/>
    <w:rsid w:val="004365D5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paragraph" w:customStyle="1" w:styleId="BodyA">
    <w:name w:val="Body A"/>
    <w:rsid w:val="004365D5"/>
    <w:pPr>
      <w:pBdr>
        <w:top w:val="nil"/>
        <w:left w:val="nil"/>
        <w:bottom w:val="nil"/>
        <w:right w:val="nil"/>
        <w:between w:val="nil"/>
        <w:bar w:val="nil"/>
      </w:pBdr>
      <w:ind w:left="1" w:hanging="1"/>
    </w:pPr>
    <w:rPr>
      <w:rFonts w:ascii="Arial Unicode MS" w:eastAsia="Times New Roman" w:hAnsi="Arial Unicode MS" w:cs="Arial Unicode MS" w:hint="eastAsia"/>
      <w:color w:val="000000"/>
      <w:sz w:val="20"/>
      <w:szCs w:val="20"/>
      <w:u w:color="000000"/>
      <w:bdr w:val="nil"/>
    </w:rPr>
  </w:style>
  <w:style w:type="character" w:customStyle="1" w:styleId="None">
    <w:name w:val="None"/>
    <w:rsid w:val="004365D5"/>
  </w:style>
  <w:style w:type="numbering" w:customStyle="1" w:styleId="12">
    <w:name w:val="無清單1"/>
    <w:next w:val="a2"/>
    <w:semiHidden/>
    <w:unhideWhenUsed/>
    <w:rsid w:val="004365D5"/>
  </w:style>
  <w:style w:type="table" w:customStyle="1" w:styleId="13">
    <w:name w:val="表格格線1"/>
    <w:basedOn w:val="a1"/>
    <w:next w:val="a4"/>
    <w:rsid w:val="004365D5"/>
    <w:rPr>
      <w:rFonts w:eastAsia="新細明體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4365D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新細明體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18232C"/>
    <w:pPr>
      <w:ind w:leftChars="200" w:left="480"/>
    </w:pPr>
    <w:rPr>
      <w:lang w:eastAsia="zh-TW"/>
    </w:rPr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F2090F"/>
    <w:rPr>
      <w:b/>
      <w:sz w:val="48"/>
      <w:szCs w:val="48"/>
      <w:lang w:eastAsia="en-US"/>
    </w:rPr>
  </w:style>
  <w:style w:type="character" w:customStyle="1" w:styleId="20">
    <w:name w:val="標題 2 字元"/>
    <w:basedOn w:val="a0"/>
    <w:link w:val="2"/>
    <w:uiPriority w:val="99"/>
    <w:semiHidden/>
    <w:rsid w:val="00F2090F"/>
    <w:rPr>
      <w:b/>
      <w:sz w:val="36"/>
      <w:szCs w:val="36"/>
      <w:lang w:eastAsia="en-US"/>
    </w:rPr>
  </w:style>
  <w:style w:type="character" w:customStyle="1" w:styleId="30">
    <w:name w:val="標題 3 字元"/>
    <w:basedOn w:val="a0"/>
    <w:link w:val="3"/>
    <w:uiPriority w:val="99"/>
    <w:semiHidden/>
    <w:rsid w:val="00F2090F"/>
    <w:rPr>
      <w:b/>
      <w:sz w:val="28"/>
      <w:szCs w:val="28"/>
      <w:lang w:eastAsia="en-US"/>
    </w:rPr>
  </w:style>
  <w:style w:type="paragraph" w:customStyle="1" w:styleId="msonormal0">
    <w:name w:val="msonormal"/>
    <w:basedOn w:val="a"/>
    <w:rsid w:val="00F2090F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fung@hkpri.or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c0fwYE23StUUVgArT39XQhaUA==">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Lam</dc:creator>
  <cp:keywords/>
  <dc:description/>
  <cp:lastModifiedBy>CH PC</cp:lastModifiedBy>
  <cp:revision>2</cp:revision>
  <cp:lastPrinted>2019-09-17T09:00:00Z</cp:lastPrinted>
  <dcterms:created xsi:type="dcterms:W3CDTF">2019-09-24T07:33:00Z</dcterms:created>
  <dcterms:modified xsi:type="dcterms:W3CDTF">2019-09-24T07:33:00Z</dcterms:modified>
</cp:coreProperties>
</file>